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74F98" w14:textId="76AE41A6" w:rsidR="001C27B5" w:rsidRPr="00342E58" w:rsidRDefault="00342E58" w:rsidP="00342E58">
      <w:pPr>
        <w:pStyle w:val="font-normal"/>
        <w:shd w:val="clear" w:color="auto" w:fill="FFFFFF"/>
        <w:spacing w:before="0" w:beforeAutospacing="0" w:after="300" w:afterAutospacing="0"/>
        <w:jc w:val="center"/>
        <w:rPr>
          <w:rFonts w:asciiTheme="majorHAnsi" w:hAnsiTheme="majorHAnsi" w:cstheme="majorHAnsi"/>
          <w:b/>
          <w:bCs/>
          <w:color w:val="2E2D2C"/>
          <w:sz w:val="28"/>
          <w:szCs w:val="28"/>
        </w:rPr>
      </w:pPr>
      <w:r w:rsidRPr="00342E58">
        <w:rPr>
          <w:rFonts w:asciiTheme="majorHAnsi" w:hAnsiTheme="majorHAnsi" w:cstheme="majorHAnsi"/>
          <w:b/>
          <w:bCs/>
          <w:color w:val="2E2D2C"/>
          <w:sz w:val="28"/>
          <w:szCs w:val="28"/>
        </w:rPr>
        <w:t>Welcome to Kumla, Sweden and t</w:t>
      </w:r>
      <w:r w:rsidR="00AC52A0">
        <w:rPr>
          <w:rFonts w:asciiTheme="majorHAnsi" w:hAnsiTheme="majorHAnsi" w:cstheme="majorHAnsi"/>
          <w:b/>
          <w:bCs/>
          <w:color w:val="2E2D2C"/>
          <w:sz w:val="28"/>
          <w:szCs w:val="28"/>
        </w:rPr>
        <w:t xml:space="preserve">he </w:t>
      </w:r>
      <w:r w:rsidR="00D077A1">
        <w:rPr>
          <w:rFonts w:asciiTheme="majorHAnsi" w:hAnsiTheme="majorHAnsi" w:cstheme="majorHAnsi"/>
          <w:b/>
          <w:bCs/>
          <w:color w:val="2E2D2C"/>
          <w:sz w:val="28"/>
          <w:szCs w:val="28"/>
        </w:rPr>
        <w:t>World Cup in Boogie Woogie</w:t>
      </w:r>
    </w:p>
    <w:p w14:paraId="170CD1BE" w14:textId="29A861D6" w:rsidR="00322981" w:rsidRDefault="00322981" w:rsidP="00322981">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t>Last day of entry, March 16, 2024</w:t>
      </w:r>
    </w:p>
    <w:p w14:paraId="624DF2CE" w14:textId="77777777" w:rsidR="00022C23" w:rsidRDefault="00322981" w:rsidP="00022C23">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t>Starting fee, €</w:t>
      </w:r>
      <w:r w:rsidR="002613BA">
        <w:rPr>
          <w:rFonts w:asciiTheme="majorHAnsi" w:hAnsiTheme="majorHAnsi" w:cstheme="majorHAnsi"/>
          <w:color w:val="2E2D2C"/>
        </w:rPr>
        <w:t>25</w:t>
      </w:r>
      <w:r w:rsidR="00342E58">
        <w:rPr>
          <w:rFonts w:asciiTheme="majorHAnsi" w:hAnsiTheme="majorHAnsi" w:cstheme="majorHAnsi"/>
          <w:color w:val="2E2D2C"/>
        </w:rPr>
        <w:t>/</w:t>
      </w:r>
      <w:r w:rsidR="00B86CE7">
        <w:rPr>
          <w:rFonts w:asciiTheme="majorHAnsi" w:hAnsiTheme="majorHAnsi" w:cstheme="majorHAnsi"/>
          <w:color w:val="2E2D2C"/>
        </w:rPr>
        <w:t>dancer</w:t>
      </w:r>
      <w:r w:rsidR="00C25911">
        <w:rPr>
          <w:rFonts w:asciiTheme="majorHAnsi" w:hAnsiTheme="majorHAnsi" w:cstheme="majorHAnsi"/>
          <w:color w:val="2E2D2C"/>
        </w:rPr>
        <w:t>.</w:t>
      </w:r>
      <w:r w:rsidR="00022C23">
        <w:rPr>
          <w:rFonts w:asciiTheme="majorHAnsi" w:hAnsiTheme="majorHAnsi" w:cstheme="majorHAnsi"/>
          <w:color w:val="2E2D2C"/>
        </w:rPr>
        <w:tab/>
      </w:r>
      <w:r w:rsidR="00022C23">
        <w:rPr>
          <w:rFonts w:asciiTheme="majorHAnsi" w:hAnsiTheme="majorHAnsi" w:cstheme="majorHAnsi"/>
          <w:color w:val="2E2D2C"/>
        </w:rPr>
        <w:tab/>
      </w:r>
      <w:r w:rsidR="00022C23">
        <w:rPr>
          <w:rFonts w:asciiTheme="majorHAnsi" w:hAnsiTheme="majorHAnsi" w:cstheme="majorHAnsi"/>
          <w:color w:val="2E2D2C"/>
        </w:rPr>
        <w:t>Dansklubben Dancemania</w:t>
      </w:r>
      <w:r w:rsidR="00022C23">
        <w:rPr>
          <w:rFonts w:asciiTheme="majorHAnsi" w:hAnsiTheme="majorHAnsi" w:cstheme="majorHAnsi"/>
          <w:color w:val="2E2D2C"/>
        </w:rPr>
        <w:br/>
      </w:r>
      <w:r w:rsidR="00022C23">
        <w:rPr>
          <w:rFonts w:asciiTheme="majorHAnsi" w:hAnsiTheme="majorHAnsi" w:cstheme="majorHAnsi"/>
          <w:color w:val="2E2D2C"/>
        </w:rPr>
        <w:t>Registration and payment at the arena</w:t>
      </w:r>
      <w:r w:rsidR="00022C23">
        <w:rPr>
          <w:rFonts w:asciiTheme="majorHAnsi" w:hAnsiTheme="majorHAnsi" w:cstheme="majorHAnsi"/>
          <w:color w:val="2E2D2C"/>
        </w:rPr>
        <w:tab/>
      </w:r>
      <w:r w:rsidR="00022C23">
        <w:rPr>
          <w:rFonts w:asciiTheme="majorHAnsi" w:hAnsiTheme="majorHAnsi" w:cstheme="majorHAnsi"/>
          <w:color w:val="2E2D2C"/>
        </w:rPr>
        <w:t>Vastra Drottninggatan 43</w:t>
      </w:r>
      <w:r w:rsidR="00022C23">
        <w:rPr>
          <w:rFonts w:asciiTheme="majorHAnsi" w:hAnsiTheme="majorHAnsi" w:cstheme="majorHAnsi"/>
          <w:color w:val="2E2D2C"/>
        </w:rPr>
        <w:br/>
        <w:t>Card or cash in the exact amount</w:t>
      </w:r>
      <w:r w:rsidR="00C25911">
        <w:rPr>
          <w:rFonts w:asciiTheme="majorHAnsi" w:hAnsiTheme="majorHAnsi" w:cstheme="majorHAnsi"/>
          <w:color w:val="2E2D2C"/>
        </w:rPr>
        <w:tab/>
      </w:r>
      <w:r w:rsidR="00C25911">
        <w:rPr>
          <w:rFonts w:asciiTheme="majorHAnsi" w:hAnsiTheme="majorHAnsi" w:cstheme="majorHAnsi"/>
          <w:color w:val="2E2D2C"/>
        </w:rPr>
        <w:tab/>
        <w:t>692 33 Kumla</w:t>
      </w:r>
      <w:r w:rsidR="00022C23">
        <w:rPr>
          <w:rFonts w:asciiTheme="majorHAnsi" w:hAnsiTheme="majorHAnsi" w:cstheme="majorHAnsi"/>
          <w:color w:val="2E2D2C"/>
        </w:rPr>
        <w:br/>
      </w:r>
      <w:r w:rsidR="00022C23">
        <w:rPr>
          <w:rFonts w:asciiTheme="majorHAnsi" w:hAnsiTheme="majorHAnsi" w:cstheme="majorHAnsi"/>
          <w:color w:val="2E2D2C"/>
        </w:rPr>
        <w:br/>
      </w:r>
      <w:r w:rsidR="00022C23">
        <w:rPr>
          <w:rFonts w:asciiTheme="majorHAnsi" w:hAnsiTheme="majorHAnsi" w:cstheme="majorHAnsi"/>
          <w:color w:val="2E2D2C"/>
        </w:rPr>
        <w:t>The Competition Arena: Villagatan 38, 692 35 Kumla. If you come by car, the carpark is available from Viagatan.</w:t>
      </w:r>
    </w:p>
    <w:p w14:paraId="01E5CDA3" w14:textId="48A44C28" w:rsidR="005701F4" w:rsidRDefault="005701F4" w:rsidP="005C557B">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t xml:space="preserve">For your travel arrangements, we recommend flying to Stockholm Arlanda Airport, where it is easy to catch a connecting train to Kumla. Alternatives are </w:t>
      </w:r>
      <w:r w:rsidR="00BC3964">
        <w:rPr>
          <w:rFonts w:asciiTheme="majorHAnsi" w:hAnsiTheme="majorHAnsi" w:cstheme="majorHAnsi"/>
          <w:color w:val="2E2D2C"/>
        </w:rPr>
        <w:t xml:space="preserve">Gothenburg Landvetter Airport, </w:t>
      </w:r>
      <w:r>
        <w:rPr>
          <w:rFonts w:asciiTheme="majorHAnsi" w:hAnsiTheme="majorHAnsi" w:cstheme="majorHAnsi"/>
          <w:color w:val="2E2D2C"/>
        </w:rPr>
        <w:t>Karlstad Airport</w:t>
      </w:r>
      <w:r w:rsidR="00BC3964">
        <w:rPr>
          <w:rFonts w:asciiTheme="majorHAnsi" w:hAnsiTheme="majorHAnsi" w:cstheme="majorHAnsi"/>
          <w:color w:val="2E2D2C"/>
        </w:rPr>
        <w:t xml:space="preserve"> or </w:t>
      </w:r>
      <w:r>
        <w:rPr>
          <w:rFonts w:asciiTheme="majorHAnsi" w:hAnsiTheme="majorHAnsi" w:cstheme="majorHAnsi"/>
          <w:color w:val="2E2D2C"/>
        </w:rPr>
        <w:t>Västerås Airport.</w:t>
      </w:r>
    </w:p>
    <w:p w14:paraId="05645DE0" w14:textId="5F3E7A70" w:rsidR="005701F4" w:rsidRDefault="005701F4" w:rsidP="005C557B">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t xml:space="preserve">Kumla Hotel: </w:t>
      </w:r>
      <w:hyperlink r:id="rId6" w:history="1">
        <w:r w:rsidRPr="00905FB1">
          <w:rPr>
            <w:rStyle w:val="Hyperlnk"/>
            <w:rFonts w:asciiTheme="majorHAnsi" w:hAnsiTheme="majorHAnsi" w:cstheme="majorHAnsi"/>
          </w:rPr>
          <w:t>https://kumlahotel.se/</w:t>
        </w:r>
      </w:hyperlink>
      <w:r>
        <w:rPr>
          <w:rFonts w:asciiTheme="majorHAnsi" w:hAnsiTheme="majorHAnsi" w:cstheme="majorHAnsi"/>
          <w:color w:val="2E2D2C"/>
        </w:rPr>
        <w:t>, approx 100 m from Kumla trainstation and approx 700 m from Competition Arena</w:t>
      </w:r>
    </w:p>
    <w:p w14:paraId="7ACFD22D" w14:textId="549DD20F" w:rsidR="005C557B" w:rsidRDefault="00C25911" w:rsidP="00E53408">
      <w:pPr>
        <w:pStyle w:val="font-normal"/>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noProof/>
          <w:color w:val="2E2D2C"/>
          <w14:ligatures w14:val="standardContextual"/>
        </w:rPr>
        <mc:AlternateContent>
          <mc:Choice Requires="wps">
            <w:drawing>
              <wp:anchor distT="0" distB="0" distL="114300" distR="114300" simplePos="0" relativeHeight="251659264" behindDoc="0" locked="0" layoutInCell="1" allowOverlap="1" wp14:anchorId="7C41F02D" wp14:editId="1370563E">
                <wp:simplePos x="0" y="0"/>
                <wp:positionH relativeFrom="column">
                  <wp:posOffset>508000</wp:posOffset>
                </wp:positionH>
                <wp:positionV relativeFrom="paragraph">
                  <wp:posOffset>461645</wp:posOffset>
                </wp:positionV>
                <wp:extent cx="914400" cy="279400"/>
                <wp:effectExtent l="19050" t="19050" r="19050" b="25400"/>
                <wp:wrapNone/>
                <wp:docPr id="2072704900" name="Rektangel: rundade hörn 1"/>
                <wp:cNvGraphicFramePr/>
                <a:graphic xmlns:a="http://schemas.openxmlformats.org/drawingml/2006/main">
                  <a:graphicData uri="http://schemas.microsoft.com/office/word/2010/wordprocessingShape">
                    <wps:wsp>
                      <wps:cNvSpPr/>
                      <wps:spPr>
                        <a:xfrm>
                          <a:off x="0" y="0"/>
                          <a:ext cx="914400" cy="2794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62765" id="Rektangel: rundade hörn 1" o:spid="_x0000_s1026" style="position:absolute;margin-left:40pt;margin-top:36.35pt;width:1in;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3hAIAAG0FAAAOAAAAZHJzL2Uyb0RvYy54bWysVEtv2zAMvg/YfxB0Xx1n7doGdYqgRYYB&#10;RVv0gZ4VWYoNyKJGKXGyXz9KfiToih2G5aBQJvmR/ETy6nrXGLZV6GuwBc9PJpwpK6Gs7brgry/L&#10;Lxec+SBsKQxYVfC98vx6/vnTVetmagoVmFIhIxDrZ60reBWCm2WZl5VqhD8BpywpNWAjAl1xnZUo&#10;WkJvTDadTL5lLWDpEKTynr7edko+T/haKxketPYqMFNwyi2kE9O5imc2vxKzNQpX1bJPQ/xDFo2o&#10;LQUdoW5FEGyD9R9QTS0RPOhwIqHJQOtaqlQDVZNP3lXzXAmnUi1EjncjTf7/wcr77bN7RKKhdX7m&#10;SYxV7DQ28Z/yY7tE1n4kS+0Ck/TxMj89nRClklTT88soE0p2cHbow3cFDYtCwRE2tnyiB0k8ie2d&#10;D539YBcDWljWxqRHMZa1Bf96kRNwVHkwdRm16YLr1Y1BthX0rsvlhH599CMzysVYSulQWZLC3qiI&#10;YeyT0qwuqZZpFyE2nRphhZTKhrxTVaJUXbT87CjY4JEKT4ARWVOWI3YPMFh2IAN2x0BvH11V6tnR&#10;uS/9b86jR4oMNozOTW0BP6rMUFV95M5+IKmjJrK0gnL/iAyhmxjv5LKmZ7wTPjwKpBGhl6exDw90&#10;aAP0UtBLnFWAvz76Hu2pc0nLWUsjV3D/cyNQcWZ+WOrp1FE0o+lyenY+pRh4rFkda+ymuQF6/ZwW&#10;jJNJjPbBDKJGaN5oOyxiVFIJKyl2wWXA4XITulVA+0WqxSKZ0Vw6Ee7ss5MRPLIaO/Rl9ybQ9b0c&#10;aAjuYRhPMXvXzZ1t9LSw2ATQdWr1A6893zTTqXH6/ROXxvE9WR225Pw3AAAA//8DAFBLAwQUAAYA&#10;CAAAACEAgBqlqN0AAAAJAQAADwAAAGRycy9kb3ducmV2LnhtbEyPwU7DMBBE70j8g7VI3KiTtGqi&#10;EKdCRYgrbeHAzY23cUS8DrHThr/vcoLjzoxm31Sb2fXijGPoPClIFwkIpMabjloF74eXhwJEiJqM&#10;7j2hgh8MsKlvbypdGn+hHZ73sRVcQqHUCmyMQyllaCw6HRZ+QGLv5EenI59jK82oL1zuepklyVo6&#10;3RF/sHrArcXmaz85BYayU/G2fA3fnzNNy+0hfd7ZD6Xu7+anRxAR5/gXhl98RoeamY5+IhNEr6BI&#10;eEpUkGc5CPazbMXCkYPpOgdZV/L/gvoKAAD//wMAUEsBAi0AFAAGAAgAAAAhALaDOJL+AAAA4QEA&#10;ABMAAAAAAAAAAAAAAAAAAAAAAFtDb250ZW50X1R5cGVzXS54bWxQSwECLQAUAAYACAAAACEAOP0h&#10;/9YAAACUAQAACwAAAAAAAAAAAAAAAAAvAQAAX3JlbHMvLnJlbHNQSwECLQAUAAYACAAAACEAT6Pt&#10;t4QCAABtBQAADgAAAAAAAAAAAAAAAAAuAgAAZHJzL2Uyb0RvYy54bWxQSwECLQAUAAYACAAAACEA&#10;gBqlqN0AAAAJAQAADwAAAAAAAAAAAAAAAADeBAAAZHJzL2Rvd25yZXYueG1sUEsFBgAAAAAEAAQA&#10;8wAAAOgFAAAAAA==&#10;" filled="f" strokecolor="red" strokeweight="3pt">
                <v:stroke joinstyle="miter"/>
              </v:roundrect>
            </w:pict>
          </mc:Fallback>
        </mc:AlternateContent>
      </w:r>
      <w:r w:rsidR="005C557B">
        <w:rPr>
          <w:rFonts w:asciiTheme="majorHAnsi" w:hAnsiTheme="majorHAnsi" w:cstheme="majorHAnsi"/>
          <w:noProof/>
          <w:color w:val="2E2D2C"/>
          <w14:ligatures w14:val="standardContextual"/>
        </w:rPr>
        <mc:AlternateContent>
          <mc:Choice Requires="wps">
            <w:drawing>
              <wp:anchor distT="0" distB="0" distL="114300" distR="114300" simplePos="0" relativeHeight="251660288" behindDoc="0" locked="0" layoutInCell="1" allowOverlap="1" wp14:anchorId="13B3EF74" wp14:editId="7C9BCA4C">
                <wp:simplePos x="0" y="0"/>
                <wp:positionH relativeFrom="column">
                  <wp:posOffset>330200</wp:posOffset>
                </wp:positionH>
                <wp:positionV relativeFrom="paragraph">
                  <wp:posOffset>1845945</wp:posOffset>
                </wp:positionV>
                <wp:extent cx="1066800" cy="234950"/>
                <wp:effectExtent l="19050" t="19050" r="19050" b="12700"/>
                <wp:wrapNone/>
                <wp:docPr id="1939837934" name="Rektangel: rundade hörn 2"/>
                <wp:cNvGraphicFramePr/>
                <a:graphic xmlns:a="http://schemas.openxmlformats.org/drawingml/2006/main">
                  <a:graphicData uri="http://schemas.microsoft.com/office/word/2010/wordprocessingShape">
                    <wps:wsp>
                      <wps:cNvSpPr/>
                      <wps:spPr>
                        <a:xfrm>
                          <a:off x="0" y="0"/>
                          <a:ext cx="1066800" cy="2349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65E95" id="Rektangel: rundade hörn 2" o:spid="_x0000_s1026" style="position:absolute;margin-left:26pt;margin-top:145.35pt;width:84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hgiQIAAG4FAAAOAAAAZHJzL2Uyb0RvYy54bWysVEtv2zAMvg/YfxB0X22nadcGdYqgRYYB&#10;RRu0HXpWZCkWIIuapMTJfv0o+ZGgK3YYloMimuRH8ePj5nbfaLITziswJS3OckqE4VApsynpj9fl&#10;lytKfGCmYhqMKOlBeHo7//zpprUzMYEadCUcQRDjZ60taR2CnWWZ57VomD8DKwwqJbiGBRTdJqsc&#10;axG90dkkzy+zFlxlHXDhPX6975R0nvClFDw8SelFILqk+LaQTpfOdTyz+Q2bbRyzteL9M9g/vKJh&#10;ymDQEeqeBUa2Tv0B1SjuwIMMZxyaDKRUXKQcMJsif5fNS82sSLkgOd6ONPn/B8sfdy925ZCG1vqZ&#10;x2vMYi9dE//xfWSfyDqMZIl9IBw/Fvnl5VWOnHLUTc6n1xeJzezobZ0P3wQ0JF5K6mBrqmesSCKK&#10;7R58wLBoP9jFiAaWSutUFW1IW9LzqwKDRJUHraqoTYLbrO+0IzuGhV0uc/zFWiLaiRlK2uDHY2rp&#10;Fg5aRAxtnoUkqsJkJl2E2HVihGWcCxOKTlWzSnTRiouTYINHCp0AI7LEV47YPcBg2YEM2N2be/vo&#10;KlLTjs596n9zHj1SZDBhdG6UAfdRZhqz6iN39gNJHTWRpTVUh5UjDrqR8ZYvFZbxgfmwYg5nBCuP&#10;cx+e8JAasFLQ3yipwf366Hu0x9ZFLSUtzlxJ/c8tc4IS/d1gU18X02kc0iRML75OUHCnmvWpxmyb&#10;O8DqF7hhLE/XaB/0cJUOmjdcD4sYFVXMcIxdUh7cINyFbhfgguFisUhmOJiWhQfzYnkEj6zGDn3d&#10;vzFn+14OOAWPMMwnm73r5s42ehpYbANIlVr9yGvPNw51apx+AcWtcSonq+OanP8GAAD//wMAUEsD&#10;BBQABgAIAAAAIQD3N7dU3gAAAAoBAAAPAAAAZHJzL2Rvd25yZXYueG1sTI/BTsMwEETvSPyDtUjc&#10;qFNHkBLiVKgIcaUtHLi58TaOiNchdtrw9ywnOI5mNPOmWs++FyccYxdIw3KRgUBqgu2o1fC2f75Z&#10;gYjJkDV9INTwjRHW9eVFZUobzrTF0y61gksolkaDS2kopYyNQ2/iIgxI7B3D6E1iObbSjubM5b6X&#10;KsvupDcd8YIzA24cNp+7yWuwpI6r1/wlfn3MNOWb/fJp6961vr6aHx9AJJzTXxh+8RkdamY6hIls&#10;FL2GW8VXkgZ1nxUgOKB4D8RBQ66KAmRdyf8X6h8AAAD//wMAUEsBAi0AFAAGAAgAAAAhALaDOJL+&#10;AAAA4QEAABMAAAAAAAAAAAAAAAAAAAAAAFtDb250ZW50X1R5cGVzXS54bWxQSwECLQAUAAYACAAA&#10;ACEAOP0h/9YAAACUAQAACwAAAAAAAAAAAAAAAAAvAQAAX3JlbHMvLnJlbHNQSwECLQAUAAYACAAA&#10;ACEAqF+4YIkCAABuBQAADgAAAAAAAAAAAAAAAAAuAgAAZHJzL2Uyb0RvYy54bWxQSwECLQAUAAYA&#10;CAAAACEA9ze3VN4AAAAKAQAADwAAAAAAAAAAAAAAAADjBAAAZHJzL2Rvd25yZXYueG1sUEsFBgAA&#10;AAAEAAQA8wAAAO4FAAAAAA==&#10;" filled="f" strokecolor="red" strokeweight="3pt">
                <v:stroke joinstyle="miter"/>
              </v:roundrect>
            </w:pict>
          </mc:Fallback>
        </mc:AlternateContent>
      </w:r>
      <w:r w:rsidR="005C557B" w:rsidRPr="005C557B">
        <w:rPr>
          <w:rFonts w:asciiTheme="majorHAnsi" w:hAnsiTheme="majorHAnsi" w:cstheme="majorHAnsi"/>
          <w:noProof/>
          <w:color w:val="2E2D2C"/>
        </w:rPr>
        <w:drawing>
          <wp:inline distT="0" distB="0" distL="0" distR="0" wp14:anchorId="5F76F0E8" wp14:editId="59E50D01">
            <wp:extent cx="2736850" cy="2550398"/>
            <wp:effectExtent l="0" t="0" r="6350" b="2540"/>
            <wp:docPr id="702798083" name="Bildobjekt 1" descr="En bild som visar text, karta,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98083" name="Bildobjekt 1" descr="En bild som visar text, karta, diagram&#10;&#10;Automatiskt genererad beskrivning"/>
                    <pic:cNvPicPr/>
                  </pic:nvPicPr>
                  <pic:blipFill>
                    <a:blip r:embed="rId7"/>
                    <a:stretch>
                      <a:fillRect/>
                    </a:stretch>
                  </pic:blipFill>
                  <pic:spPr>
                    <a:xfrm>
                      <a:off x="0" y="0"/>
                      <a:ext cx="2750502" cy="2563120"/>
                    </a:xfrm>
                    <a:prstGeom prst="rect">
                      <a:avLst/>
                    </a:prstGeom>
                  </pic:spPr>
                </pic:pic>
              </a:graphicData>
            </a:graphic>
          </wp:inline>
        </w:drawing>
      </w:r>
    </w:p>
    <w:p w14:paraId="3EC8E26E" w14:textId="12087CBA" w:rsidR="00407299" w:rsidRDefault="00407299" w:rsidP="00407299">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t xml:space="preserve">Hotell Stinsen, Hallsberg: </w:t>
      </w:r>
      <w:hyperlink r:id="rId8" w:history="1">
        <w:r w:rsidRPr="00905FB1">
          <w:rPr>
            <w:rStyle w:val="Hyperlnk"/>
            <w:rFonts w:asciiTheme="majorHAnsi" w:hAnsiTheme="majorHAnsi" w:cstheme="majorHAnsi"/>
          </w:rPr>
          <w:t>https://hotellstinsen.com/</w:t>
        </w:r>
      </w:hyperlink>
      <w:r>
        <w:rPr>
          <w:rFonts w:asciiTheme="majorHAnsi" w:hAnsiTheme="majorHAnsi" w:cstheme="majorHAnsi"/>
          <w:color w:val="2E2D2C"/>
        </w:rPr>
        <w:t>, approx 100 m from Hallsberg trainstation, transport to and from Competition Arena will be provided by Dansklubben Dancemania.</w:t>
      </w:r>
    </w:p>
    <w:p w14:paraId="38A7FE8C" w14:textId="23137374" w:rsidR="005C557B" w:rsidRDefault="00C25911" w:rsidP="00E53408">
      <w:pPr>
        <w:pStyle w:val="font-normal"/>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noProof/>
          <w:color w:val="2E2D2C"/>
          <w14:ligatures w14:val="standardContextual"/>
        </w:rPr>
        <mc:AlternateContent>
          <mc:Choice Requires="wps">
            <w:drawing>
              <wp:anchor distT="0" distB="0" distL="114300" distR="114300" simplePos="0" relativeHeight="251661312" behindDoc="0" locked="0" layoutInCell="1" allowOverlap="1" wp14:anchorId="7AB01003" wp14:editId="10A8875F">
                <wp:simplePos x="0" y="0"/>
                <wp:positionH relativeFrom="column">
                  <wp:posOffset>984250</wp:posOffset>
                </wp:positionH>
                <wp:positionV relativeFrom="paragraph">
                  <wp:posOffset>153035</wp:posOffset>
                </wp:positionV>
                <wp:extent cx="971550" cy="393700"/>
                <wp:effectExtent l="19050" t="19050" r="19050" b="25400"/>
                <wp:wrapNone/>
                <wp:docPr id="55814200" name="Rektangel: rundade hörn 3"/>
                <wp:cNvGraphicFramePr/>
                <a:graphic xmlns:a="http://schemas.openxmlformats.org/drawingml/2006/main">
                  <a:graphicData uri="http://schemas.microsoft.com/office/word/2010/wordprocessingShape">
                    <wps:wsp>
                      <wps:cNvSpPr/>
                      <wps:spPr>
                        <a:xfrm>
                          <a:off x="0" y="0"/>
                          <a:ext cx="971550" cy="3937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D84B9" id="Rektangel: rundade hörn 3" o:spid="_x0000_s1026" style="position:absolute;margin-left:77.5pt;margin-top:12.05pt;width:76.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LhwIAAG0FAAAOAAAAZHJzL2Uyb0RvYy54bWysVEtv2zAMvg/YfxB0Xx2nzdoGdYqgRYYB&#10;RRu0HXpWZCkxIIsapcTJfv0o+ZGgK3YYloMimuRH8ePj5nZfG7ZT6CuwBc/PRpwpK6Gs7LrgP14X&#10;X64480HYUhiwquAH5fnt7POnm8ZN1Rg2YEqFjECsnzau4JsQ3DTLvNyoWvgzcMqSUgPWIpCI66xE&#10;0RB6bbLxaPQ1awBLhyCV9/T1vlXyWcLXWsnwpLVXgZmC09tCOjGdq3hmsxsxXaNwm0p2zxD/8Ipa&#10;VJaCDlD3Igi2xeoPqLqSCB50OJNQZ6B1JVXKgbLJR++yedkIp1IuRI53A03+/8HKx92LWyLR0Dg/&#10;9XSNWew11vGf3sf2iazDQJbaBybp4/VlPpkQpZJU59fnl6NEZnZ0dujDNwU1i5eCI2xt+UwFSTyJ&#10;3YMPFJXse7sY0MKiMiYVxVjWEPJVTsBR5cFUZdQmAderO4NsJ6iui8WIfrGUhHZiRpKx9PGYWbqF&#10;g1ERw9hnpVlVUi7jNkJsOjXACimVDXmr2ohStdHyyUmw3iOFToARWdMrB+wOoLdsQXrs9s2dfXRV&#10;qWcH5y71vzkPHiky2DA415UF/CgzQ1l1kVv7nqSWmsjSCsrDEhlCOzHeyUVFZXwQPiwF0ohQ5Wns&#10;wxMd2gBVCrobZxvAXx99j/bUuaTlrKGRK7j/uRWoODPfLfX0dX5xEWc0CReTyzEJeKpZnWrstr4D&#10;qn5OC8bJdI32wfRXjVC/0XaYx6ikElZS7ILLgL1wF9pVQPtFqvk8mdFcOhEe7IuTETyyGjv0df8m&#10;0HW9HGgIHqEfTzF9182tbfS0MN8G0FVq9SOvHd8006lxuv0Tl8apnKyOW3L2GwAA//8DAFBLAwQU&#10;AAYACAAAACEA4jQBTN0AAAAJAQAADwAAAGRycy9kb3ducmV2LnhtbEyPzU7DMBCE70i8g7VI3Kjz&#10;01ZRiFOhIsSVtnDg5sbbOCJeh9hpw9t3OcFxZkez31Sb2fXijGPoPClIFwkIpMabjloF74eXhwJE&#10;iJqM7j2hgh8MsKlvbypdGn+hHZ73sRVcQqHUCmyMQyllaCw6HRZ+QOLbyY9OR5ZjK82oL1zuepkl&#10;yVo63RF/sHrArcXmaz85BYayU/GWv4bvz5mmfHtIn3f2Q6n7u/npEUTEOf6F4Ref0aFmpqOfyATR&#10;s16teEtUkC1TEBzIk4KNo4JinYKsK/l/QX0FAAD//wMAUEsBAi0AFAAGAAgAAAAhALaDOJL+AAAA&#10;4QEAABMAAAAAAAAAAAAAAAAAAAAAAFtDb250ZW50X1R5cGVzXS54bWxQSwECLQAUAAYACAAAACEA&#10;OP0h/9YAAACUAQAACwAAAAAAAAAAAAAAAAAvAQAAX3JlbHMvLnJlbHNQSwECLQAUAAYACAAAACEA&#10;FOf0i4cCAABtBQAADgAAAAAAAAAAAAAAAAAuAgAAZHJzL2Uyb0RvYy54bWxQSwECLQAUAAYACAAA&#10;ACEA4jQBTN0AAAAJAQAADwAAAAAAAAAAAAAAAADhBAAAZHJzL2Rvd25yZXYueG1sUEsFBgAAAAAE&#10;AAQA8wAAAOsFAAAAAA==&#10;" filled="f" strokecolor="red" strokeweight="3pt">
                <v:stroke joinstyle="miter"/>
              </v:roundrect>
            </w:pict>
          </mc:Fallback>
        </mc:AlternateContent>
      </w:r>
      <w:r>
        <w:rPr>
          <w:rFonts w:asciiTheme="majorHAnsi" w:hAnsiTheme="majorHAnsi" w:cstheme="majorHAnsi"/>
          <w:noProof/>
          <w:color w:val="2E2D2C"/>
          <w14:ligatures w14:val="standardContextual"/>
        </w:rPr>
        <mc:AlternateContent>
          <mc:Choice Requires="wps">
            <w:drawing>
              <wp:anchor distT="0" distB="0" distL="114300" distR="114300" simplePos="0" relativeHeight="251662336" behindDoc="0" locked="0" layoutInCell="1" allowOverlap="1" wp14:anchorId="2B7EF4E0" wp14:editId="0714146A">
                <wp:simplePos x="0" y="0"/>
                <wp:positionH relativeFrom="column">
                  <wp:posOffset>2082800</wp:posOffset>
                </wp:positionH>
                <wp:positionV relativeFrom="paragraph">
                  <wp:posOffset>1435735</wp:posOffset>
                </wp:positionV>
                <wp:extent cx="1009650" cy="355600"/>
                <wp:effectExtent l="19050" t="19050" r="19050" b="25400"/>
                <wp:wrapNone/>
                <wp:docPr id="1249743344" name="Rektangel: rundade hörn 4"/>
                <wp:cNvGraphicFramePr/>
                <a:graphic xmlns:a="http://schemas.openxmlformats.org/drawingml/2006/main">
                  <a:graphicData uri="http://schemas.microsoft.com/office/word/2010/wordprocessingShape">
                    <wps:wsp>
                      <wps:cNvSpPr/>
                      <wps:spPr>
                        <a:xfrm>
                          <a:off x="0" y="0"/>
                          <a:ext cx="1009650" cy="35560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15B22" id="Rektangel: rundade hörn 4" o:spid="_x0000_s1026" style="position:absolute;margin-left:164pt;margin-top:113.05pt;width:79.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OfiAIAAG4FAAAOAAAAZHJzL2Uyb0RvYy54bWysVEtv2zAMvg/YfxB0X21nTdcGdYqgRYYB&#10;RVe0HXpWZCkxIIsapcTJfv0o+ZGgK3YY5oMsieRH8ePj+mbfGLZT6GuwJS/Ocs6UlVDVdl3yHy/L&#10;T5ec+SBsJQxYVfKD8vxm/vHDdetmagIbMJVCRiDWz1pX8k0IbpZlXm5UI/wZOGVJqAEbEeiI66xC&#10;0RJ6Y7JJnl9kLWDlEKTynm7vOiGfJ3ytlQzftfYqMFNyeltIK6Z1Fddsfi1maxRuU8v+GeIfXtGI&#10;2pLTEepOBMG2WP8B1dQSwYMOZxKaDLSupUoxUDRF/iaa541wKsVC5Hg30uT/H6x82D27RyQaWudn&#10;nrYxir3GJv7pfWyfyDqMZKl9YJIuizy/upgSp5Jkn6fTizyxmR2tHfrwVUHD4qbkCFtbPVFGElFi&#10;d+8DuSX9QS96tLCsjUlZMZa1hHxJjpKFB1NXURr1PK5XtwbZTlBil8ucvphLQjtRo5OxdHkMLe3C&#10;waiIYeyT0qyuKJhJ5yFWnRphhZTKhqITbUSlOm/F9MTZYJFcJ8CIrOmVI3YPMGh2IAN29+ZeP5qq&#10;VLSjcR/634xHi+QZbBiNm9oCvheZoah6z53+QFJHTWRpBdXhERlC1zLeyWVNabwXPjwKpB6hzFPf&#10;h++0aAOUKeh3nG0Af713H/WpdEnKWUs9V3L/cytQcWa+WSrqq+L8PDZpOpxPv0zogKeS1anEbptb&#10;oOwXNGGcTNuoH8yw1QjNK42HRfRKImEl+S65DDgcbkM3C2jASLVYJDVqTCfCvX12MoJHVmOFvuxf&#10;Bbq+lgN1wQMM/Slmb6q5042WFhbbALpOpX7kteebmjoVTj+A4tQ4PSet45ic/wYAAP//AwBQSwME&#10;FAAGAAgAAAAhAAU7BJ3eAAAACwEAAA8AAABkcnMvZG93bnJldi54bWxMj8FOwzAQRO9I/IO1SNyo&#10;EwcVK41ToSLElbZw4ObGbhw1XofYacPfs5zocWdHM2+q9ex7drZj7AIqyBcZMItNMB22Cj72rw8S&#10;WEwaje4DWgU/NsK6vr2pdGnCBbf2vEstoxCMpVbgUhpKzmPjrNdxEQaL9DuG0etE59hyM+oLhfue&#10;iyxbcq87pAanB7txtjntJq/AoDjK9+Itfn/NOBWbff6ydZ9K3d/Nzytgyc7p3wx/+IQONTEdwoQm&#10;sl5BISRtSQqEWObAyPEon0g5kCJFDryu+PWG+hcAAP//AwBQSwECLQAUAAYACAAAACEAtoM4kv4A&#10;AADhAQAAEwAAAAAAAAAAAAAAAAAAAAAAW0NvbnRlbnRfVHlwZXNdLnhtbFBLAQItABQABgAIAAAA&#10;IQA4/SH/1gAAAJQBAAALAAAAAAAAAAAAAAAAAC8BAABfcmVscy8ucmVsc1BLAQItABQABgAIAAAA&#10;IQA5qDOfiAIAAG4FAAAOAAAAAAAAAAAAAAAAAC4CAABkcnMvZTJvRG9jLnhtbFBLAQItABQABgAI&#10;AAAAIQAFOwSd3gAAAAsBAAAPAAAAAAAAAAAAAAAAAOIEAABkcnMvZG93bnJldi54bWxQSwUGAAAA&#10;AAQABADzAAAA7QUAAAAA&#10;" filled="f" strokecolor="red" strokeweight="3pt">
                <v:stroke joinstyle="miter"/>
              </v:roundrect>
            </w:pict>
          </mc:Fallback>
        </mc:AlternateContent>
      </w:r>
      <w:r w:rsidR="005C557B" w:rsidRPr="005C557B">
        <w:rPr>
          <w:rFonts w:asciiTheme="majorHAnsi" w:hAnsiTheme="majorHAnsi" w:cstheme="majorHAnsi"/>
          <w:noProof/>
          <w:color w:val="2E2D2C"/>
        </w:rPr>
        <w:drawing>
          <wp:inline distT="0" distB="0" distL="0" distR="0" wp14:anchorId="22737B04" wp14:editId="3EAD30EA">
            <wp:extent cx="3149600" cy="2674900"/>
            <wp:effectExtent l="0" t="0" r="0" b="0"/>
            <wp:docPr id="567038521" name="Bildobjekt 1" descr="En bild som visar text, skärmbild, Teckensnitt,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38521" name="Bildobjekt 1" descr="En bild som visar text, skärmbild, Teckensnitt, diagram&#10;&#10;Automatiskt genererad beskrivning"/>
                    <pic:cNvPicPr/>
                  </pic:nvPicPr>
                  <pic:blipFill rotWithShape="1">
                    <a:blip r:embed="rId9"/>
                    <a:srcRect l="7727"/>
                    <a:stretch/>
                  </pic:blipFill>
                  <pic:spPr bwMode="auto">
                    <a:xfrm>
                      <a:off x="0" y="0"/>
                      <a:ext cx="3160567" cy="2684214"/>
                    </a:xfrm>
                    <a:prstGeom prst="rect">
                      <a:avLst/>
                    </a:prstGeom>
                    <a:ln>
                      <a:noFill/>
                    </a:ln>
                    <a:extLst>
                      <a:ext uri="{53640926-AAD7-44D8-BBD7-CCE9431645EC}">
                        <a14:shadowObscured xmlns:a14="http://schemas.microsoft.com/office/drawing/2010/main"/>
                      </a:ext>
                    </a:extLst>
                  </pic:spPr>
                </pic:pic>
              </a:graphicData>
            </a:graphic>
          </wp:inline>
        </w:drawing>
      </w:r>
    </w:p>
    <w:p w14:paraId="34BD59E3" w14:textId="77777777" w:rsidR="00407299" w:rsidRDefault="00407299" w:rsidP="00407299">
      <w:pPr>
        <w:pStyle w:val="font-normal"/>
        <w:numPr>
          <w:ilvl w:val="0"/>
          <w:numId w:val="1"/>
        </w:numPr>
        <w:shd w:val="clear" w:color="auto" w:fill="FFFFFF"/>
        <w:spacing w:before="0" w:beforeAutospacing="0" w:after="300" w:afterAutospacing="0"/>
        <w:rPr>
          <w:rFonts w:asciiTheme="majorHAnsi" w:hAnsiTheme="majorHAnsi" w:cstheme="majorHAnsi"/>
          <w:color w:val="2E2D2C"/>
        </w:rPr>
      </w:pPr>
      <w:r>
        <w:rPr>
          <w:rFonts w:asciiTheme="majorHAnsi" w:hAnsiTheme="majorHAnsi" w:cstheme="majorHAnsi"/>
          <w:color w:val="2E2D2C"/>
        </w:rPr>
        <w:lastRenderedPageBreak/>
        <w:t>The Competition Arena: Villagatan 38, 692 35 Kumla. If you come by car, the carpark is available from Viagatan.</w:t>
      </w:r>
    </w:p>
    <w:p w14:paraId="1D126A9E" w14:textId="70E36515" w:rsidR="001C27B5" w:rsidRDefault="00A1561F" w:rsidP="001C27B5">
      <w:pPr>
        <w:rPr>
          <w:rFonts w:asciiTheme="majorHAnsi" w:hAnsiTheme="majorHAnsi" w:cstheme="majorHAnsi"/>
          <w:color w:val="242424"/>
          <w:sz w:val="24"/>
          <w:szCs w:val="24"/>
          <w:shd w:val="clear" w:color="auto" w:fill="FFFFFF"/>
        </w:rPr>
      </w:pPr>
      <w:r>
        <w:rPr>
          <w:rFonts w:asciiTheme="majorHAnsi" w:hAnsiTheme="majorHAnsi" w:cstheme="majorHAnsi"/>
          <w:color w:val="242424"/>
          <w:sz w:val="24"/>
          <w:szCs w:val="24"/>
          <w:shd w:val="clear" w:color="auto" w:fill="FFFFFF"/>
        </w:rPr>
        <w:t>The Competition Arena, Kumlahallen:</w:t>
      </w:r>
    </w:p>
    <w:p w14:paraId="0649F8EA" w14:textId="284AA1E7" w:rsidR="00A1561F" w:rsidRDefault="00AC52A0" w:rsidP="001C27B5">
      <w:pPr>
        <w:rPr>
          <w:rFonts w:asciiTheme="majorHAnsi" w:hAnsiTheme="majorHAnsi" w:cstheme="majorHAnsi"/>
          <w:color w:val="242424"/>
          <w:sz w:val="24"/>
          <w:szCs w:val="24"/>
          <w:shd w:val="clear" w:color="auto" w:fill="FFFFFF"/>
        </w:rPr>
      </w:pPr>
      <w:r w:rsidRPr="00407299">
        <w:rPr>
          <w:rFonts w:asciiTheme="majorHAnsi" w:hAnsiTheme="majorHAnsi" w:cstheme="majorHAnsi"/>
          <w:noProof/>
          <w:color w:val="242424"/>
          <w:sz w:val="24"/>
          <w:szCs w:val="24"/>
          <w:shd w:val="clear" w:color="auto" w:fill="FFFFFF"/>
        </w:rPr>
        <mc:AlternateContent>
          <mc:Choice Requires="wps">
            <w:drawing>
              <wp:anchor distT="45720" distB="45720" distL="114300" distR="114300" simplePos="0" relativeHeight="251664384" behindDoc="0" locked="0" layoutInCell="1" allowOverlap="1" wp14:anchorId="74BD57B0" wp14:editId="4C276617">
                <wp:simplePos x="0" y="0"/>
                <wp:positionH relativeFrom="column">
                  <wp:posOffset>1643380</wp:posOffset>
                </wp:positionH>
                <wp:positionV relativeFrom="paragraph">
                  <wp:posOffset>2866031</wp:posOffset>
                </wp:positionV>
                <wp:extent cx="342900" cy="428625"/>
                <wp:effectExtent l="19050" t="19050" r="19050" b="28575"/>
                <wp:wrapNone/>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8625"/>
                        </a:xfrm>
                        <a:prstGeom prst="rect">
                          <a:avLst/>
                        </a:prstGeom>
                        <a:noFill/>
                        <a:ln w="38100">
                          <a:solidFill>
                            <a:srgbClr val="FF0000"/>
                          </a:solidFill>
                          <a:miter lim="800000"/>
                          <a:headEnd/>
                          <a:tailEnd/>
                        </a:ln>
                      </wps:spPr>
                      <wps:txbx>
                        <w:txbxContent>
                          <w:p w14:paraId="36D0F989" w14:textId="54F077A8" w:rsidR="00407299" w:rsidRPr="00407299" w:rsidRDefault="00407299">
                            <w:pPr>
                              <w:rPr>
                                <w:b/>
                                <w:bCs/>
                                <w:color w:val="4472C4" w:themeColor="accent1"/>
                                <w:sz w:val="44"/>
                                <w:szCs w:val="44"/>
                              </w:rPr>
                            </w:pPr>
                            <w:r w:rsidRPr="00407299">
                              <w:rPr>
                                <w:b/>
                                <w:bCs/>
                                <w:color w:val="4472C4" w:themeColor="accent1"/>
                                <w:sz w:val="44"/>
                                <w:szCs w:val="44"/>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D57B0" id="_x0000_t202" coordsize="21600,21600" o:spt="202" path="m,l,21600r21600,l21600,xe">
                <v:stroke joinstyle="miter"/>
                <v:path gradientshapeok="t" o:connecttype="rect"/>
              </v:shapetype>
              <v:shape id="Textruta 2" o:spid="_x0000_s1026" type="#_x0000_t202" style="position:absolute;margin-left:129.4pt;margin-top:225.65pt;width:27pt;height:33.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f7DAIAAPYDAAAOAAAAZHJzL2Uyb0RvYy54bWysU9tu2zAMfR+wfxD0vtjJ0i414hRdugwD&#10;ugvQ7QNkWY6FyaJGKbGzrx8lu2m2vQ3zg0Ca1CF5eLS+HTrDjgq9Blvy+SznTFkJtbb7kn/7unu1&#10;4swHYWthwKqSn5Tnt5uXL9a9K9QCWjC1QkYg1he9K3kbgiuyzMtWdcLPwClLwQawE4Fc3Gc1ip7Q&#10;O5Mt8vw66wFrhyCV9/T3fgzyTcJvGiXD56bxKjBTcuotpBPTWcUz26xFsUfhWi2nNsQ/dNEJbano&#10;GepeBMEOqP+C6rRE8NCEmYQug6bRUqUZaJp5/sc0j61wKs1C5Hh3psn/P1j56fjoviALw1sYaIFp&#10;CO8eQH73zMK2FXav7hChb5WoqfA8Upb1zhfT1Ui1L3wEqfqPUNOSxSFAAhoa7CIrNCcjdFrA6Uy6&#10;GgKT9PP1cnGTU0RSaLlYXS+uUgVRPF126MN7BR2LRsmRdprAxfHBh9iMKJ5SYi0LO21M2quxrKcC&#10;qznhx5AHo+sYTQ7uq61BdhQkjd0up28q/FtapwMJ1Oiu5KuYM0kmsvHO1qlMENqMNrVi7ERPZGTk&#10;JgzVQImRpgrqExGFMAqRHg4ZLeBPznoSYcn9j4NAxZn5YInsm/lyGVWbnOXVmwU5eBmpLiPCSoIq&#10;eeBsNLchKX1k5Y6W0uhE2HMnU68krsTj9BCiei/9lPX8XDe/AAAA//8DAFBLAwQUAAYACAAAACEA&#10;KuuFH+AAAAALAQAADwAAAGRycy9kb3ducmV2LnhtbEyPwU7DMBBE70j8g7VI3KjjlKAqxKkQgkOQ&#10;OFA4lJsbO3FUex3Fbhr+nuVEj7MzmnlbbRfv2GymOASUIFYZMINt0AP2Er4+X+82wGJSqJULaCT8&#10;mAjb+vqqUqUOZ/ww8y71jEowlkqCTWksOY+tNV7FVRgNkteFyatEcuq5ntSZyr3jeZY9cK8GpAWr&#10;RvNsTXvcnbyErrFv+7kZ999OpGMnXt5jg0nK25vl6RFYMkv6D8MfPqFDTUyHcEIdmZOQFxtCTxLu&#10;C7EGRom1yOlykFAIsnhd8csf6l8AAAD//wMAUEsBAi0AFAAGAAgAAAAhALaDOJL+AAAA4QEAABMA&#10;AAAAAAAAAAAAAAAAAAAAAFtDb250ZW50X1R5cGVzXS54bWxQSwECLQAUAAYACAAAACEAOP0h/9YA&#10;AACUAQAACwAAAAAAAAAAAAAAAAAvAQAAX3JlbHMvLnJlbHNQSwECLQAUAAYACAAAACEAn7U3+wwC&#10;AAD2AwAADgAAAAAAAAAAAAAAAAAuAgAAZHJzL2Uyb0RvYy54bWxQSwECLQAUAAYACAAAACEAKuuF&#10;H+AAAAALAQAADwAAAAAAAAAAAAAAAABmBAAAZHJzL2Rvd25yZXYueG1sUEsFBgAAAAAEAAQA8wAA&#10;AHMFAAAAAA==&#10;" filled="f" strokecolor="red" strokeweight="3pt">
                <v:textbox>
                  <w:txbxContent>
                    <w:p w14:paraId="36D0F989" w14:textId="54F077A8" w:rsidR="00407299" w:rsidRPr="00407299" w:rsidRDefault="00407299">
                      <w:pPr>
                        <w:rPr>
                          <w:b/>
                          <w:bCs/>
                          <w:color w:val="4472C4" w:themeColor="accent1"/>
                          <w:sz w:val="44"/>
                          <w:szCs w:val="44"/>
                        </w:rPr>
                      </w:pPr>
                      <w:r w:rsidRPr="00407299">
                        <w:rPr>
                          <w:b/>
                          <w:bCs/>
                          <w:color w:val="4472C4" w:themeColor="accent1"/>
                          <w:sz w:val="44"/>
                          <w:szCs w:val="44"/>
                        </w:rPr>
                        <w:t>P</w:t>
                      </w:r>
                    </w:p>
                  </w:txbxContent>
                </v:textbox>
              </v:shape>
            </w:pict>
          </mc:Fallback>
        </mc:AlternateContent>
      </w:r>
      <w:r>
        <w:rPr>
          <w:rFonts w:asciiTheme="majorHAnsi" w:hAnsiTheme="majorHAnsi" w:cstheme="majorHAnsi"/>
          <w:noProof/>
          <w:color w:val="242424"/>
          <w:sz w:val="24"/>
          <w:szCs w:val="24"/>
        </w:rPr>
        <mc:AlternateContent>
          <mc:Choice Requires="wps">
            <w:drawing>
              <wp:anchor distT="0" distB="0" distL="114300" distR="114300" simplePos="0" relativeHeight="251665408" behindDoc="0" locked="0" layoutInCell="1" allowOverlap="1" wp14:anchorId="71AA6613" wp14:editId="098CACA6">
                <wp:simplePos x="0" y="0"/>
                <wp:positionH relativeFrom="column">
                  <wp:posOffset>2150994</wp:posOffset>
                </wp:positionH>
                <wp:positionV relativeFrom="paragraph">
                  <wp:posOffset>2026312</wp:posOffset>
                </wp:positionV>
                <wp:extent cx="1336564" cy="613996"/>
                <wp:effectExtent l="19050" t="19050" r="16510" b="15240"/>
                <wp:wrapNone/>
                <wp:docPr id="1368887199" name="Rektangel: rundade hörn 5"/>
                <wp:cNvGraphicFramePr/>
                <a:graphic xmlns:a="http://schemas.openxmlformats.org/drawingml/2006/main">
                  <a:graphicData uri="http://schemas.microsoft.com/office/word/2010/wordprocessingShape">
                    <wps:wsp>
                      <wps:cNvSpPr/>
                      <wps:spPr>
                        <a:xfrm>
                          <a:off x="0" y="0"/>
                          <a:ext cx="1336564" cy="613996"/>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774B94" id="Rektangel: rundade hörn 5" o:spid="_x0000_s1026" style="position:absolute;margin-left:169.35pt;margin-top:159.55pt;width:105.25pt;height:4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4UTigIAAG4FAAAOAAAAZHJzL2Uyb0RvYy54bWysVE1v2zAMvQ/YfxB0X20nadYGcYogRYYB&#10;RRu0HXpWZCk2IIuapMTJfv0o+SNBV+wwLAeFMslH8onk/O5YK3IQ1lWgc5pdpZQIzaGo9C6nP17X&#10;X24ocZ7pginQIqcn4ejd4vOneWNmYgQlqEJYgiDazRqT09J7M0sSx0tRM3cFRmhUSrA183i1u6Sw&#10;rEH0WiWjNJ0mDdjCWODCOfx63yrpIuJLKbh/ktIJT1ROMTcfTxvPbTiTxZzNdpaZsuJdGuwfsqhZ&#10;pTHoAHXPPCN7W/0BVVfcggPprzjUCUhZcRFrwGqy9F01LyUzItaC5Dgz0OT+Hyx/PLyYjUUaGuNm&#10;DsVQxVHaOvxjfuQYyToNZImjJxw/ZuPx9Ho6oYSjbpqNb2+ngc3k7G2s898E1CQIObWw18Uzvkgk&#10;ih0enG/te7sQUcO6Uiq+itKkyen4JkvT6OFAVUXQBjtnd9uVsuTA8GHX6xR/XfQLM8xFaUzpXFqU&#10;/EmJgKH0s5CkKrCYURshdJ0YYBnnQvusVZWsEG207PoiWO8RC4+AAVlilgN2B9BbtiA9dstAZx9c&#10;RWzawbkr/W/Og0eMDNoPznWlwX5UmcKqusitfU9SS01gaQvFaWOJhXZknOHrCp/xgTm/YRZnBKcJ&#10;594/4SEV4EtBJ1FSgv310fdgj62LWkoanLmcup97ZgUl6rvGpr7NJpMwpPEyuf46wou91GwvNXpf&#10;rwBfP8MNY3gUg71XvSgt1G+4HpYhKqqY5hg7p9zb/rLy7S7ABcPFchnNcDAN8w/6xfAAHlgNHfp6&#10;fGPWdL3scQoeoZ9PNnvXza1t8NSw3HuQVWz1M68d3zjUsXG6BRS2xuU9Wp3X5OI3AAAA//8DAFBL&#10;AwQUAAYACAAAACEAsORE1eAAAAALAQAADwAAAGRycy9kb3ducmV2LnhtbEyPwU7DMAyG70i8Q2Qk&#10;bixNu0FXmk5oCHFlGzvsljVZU9E4pUm38vaY07jZ8qff31+uJtexsxlC61GCmCXADNZet9hI+Ny9&#10;PeTAQlSoVefRSPgxAVbV7U2pCu0vuDHnbWwYhWAolAQbY19wHmprnAoz3xuk28kPTkVah4brQV0o&#10;3HU8TZJH7lSL9MGq3qytqb+2o5OgMT3lH9l7+D5MOGbrnXjd2L2U93fTyzOwaKZ4heFPn9ShIqej&#10;H1EH1knIsvyJUBrEUgAjYjFfpsCOEuZikQOvSv6/Q/ULAAD//wMAUEsBAi0AFAAGAAgAAAAhALaD&#10;OJL+AAAA4QEAABMAAAAAAAAAAAAAAAAAAAAAAFtDb250ZW50X1R5cGVzXS54bWxQSwECLQAUAAYA&#10;CAAAACEAOP0h/9YAAACUAQAACwAAAAAAAAAAAAAAAAAvAQAAX3JlbHMvLnJlbHNQSwECLQAUAAYA&#10;CAAAACEAre+FE4oCAABuBQAADgAAAAAAAAAAAAAAAAAuAgAAZHJzL2Uyb0RvYy54bWxQSwECLQAU&#10;AAYACAAAACEAsORE1eAAAAALAQAADwAAAAAAAAAAAAAAAADkBAAAZHJzL2Rvd25yZXYueG1sUEsF&#10;BgAAAAAEAAQA8wAAAPEFAAAAAA==&#10;" filled="f" strokecolor="red" strokeweight="3pt">
                <v:stroke joinstyle="miter"/>
              </v:roundrect>
            </w:pict>
          </mc:Fallback>
        </mc:AlternateContent>
      </w:r>
      <w:r w:rsidR="00A1561F" w:rsidRPr="00A1561F">
        <w:rPr>
          <w:rFonts w:asciiTheme="majorHAnsi" w:hAnsiTheme="majorHAnsi" w:cstheme="majorHAnsi"/>
          <w:noProof/>
          <w:color w:val="242424"/>
          <w:sz w:val="24"/>
          <w:szCs w:val="24"/>
          <w:shd w:val="clear" w:color="auto" w:fill="FFFFFF"/>
        </w:rPr>
        <w:drawing>
          <wp:inline distT="0" distB="0" distL="0" distR="0" wp14:anchorId="11C3D5C7" wp14:editId="158FF1BB">
            <wp:extent cx="5876459" cy="3644751"/>
            <wp:effectExtent l="0" t="0" r="0" b="0"/>
            <wp:docPr id="1864285032" name="Bildobjekt 1" descr="En bild som visar karta, text, Plan,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85032" name="Bildobjekt 1" descr="En bild som visar karta, text, Plan, diagram&#10;&#10;Automatiskt genererad beskrivning"/>
                    <pic:cNvPicPr/>
                  </pic:nvPicPr>
                  <pic:blipFill rotWithShape="1">
                    <a:blip r:embed="rId10"/>
                    <a:srcRect t="27617" r="15891"/>
                    <a:stretch/>
                  </pic:blipFill>
                  <pic:spPr bwMode="auto">
                    <a:xfrm>
                      <a:off x="0" y="0"/>
                      <a:ext cx="5962724" cy="3698255"/>
                    </a:xfrm>
                    <a:prstGeom prst="rect">
                      <a:avLst/>
                    </a:prstGeom>
                    <a:ln>
                      <a:noFill/>
                    </a:ln>
                    <a:extLst>
                      <a:ext uri="{53640926-AAD7-44D8-BBD7-CCE9431645EC}">
                        <a14:shadowObscured xmlns:a14="http://schemas.microsoft.com/office/drawing/2010/main"/>
                      </a:ext>
                    </a:extLst>
                  </pic:spPr>
                </pic:pic>
              </a:graphicData>
            </a:graphic>
          </wp:inline>
        </w:drawing>
      </w:r>
    </w:p>
    <w:p w14:paraId="337192AE" w14:textId="77777777" w:rsidR="00342E58" w:rsidRDefault="00342E58" w:rsidP="00342E58">
      <w:pPr>
        <w:jc w:val="right"/>
        <w:rPr>
          <w:rFonts w:asciiTheme="majorHAnsi" w:hAnsiTheme="majorHAnsi" w:cstheme="majorHAnsi"/>
          <w:sz w:val="24"/>
          <w:szCs w:val="24"/>
        </w:rPr>
      </w:pPr>
    </w:p>
    <w:p w14:paraId="6D6DCB3B" w14:textId="3147FC27" w:rsidR="00D02E95" w:rsidRDefault="00AC52A0" w:rsidP="001C27B5">
      <w:pPr>
        <w:rPr>
          <w:rFonts w:asciiTheme="majorHAnsi" w:hAnsiTheme="majorHAnsi" w:cstheme="majorHAnsi"/>
          <w:color w:val="242424"/>
          <w:sz w:val="24"/>
          <w:szCs w:val="24"/>
          <w:shd w:val="clear" w:color="auto" w:fill="FFFFFF"/>
        </w:rPr>
      </w:pPr>
      <w:r>
        <w:rPr>
          <w:rFonts w:asciiTheme="majorHAnsi" w:hAnsiTheme="majorHAnsi" w:cstheme="majorHAnsi"/>
          <w:noProof/>
          <w:color w:val="242424"/>
          <w:sz w:val="24"/>
          <w:szCs w:val="24"/>
        </w:rPr>
        <mc:AlternateContent>
          <mc:Choice Requires="wps">
            <w:drawing>
              <wp:anchor distT="0" distB="0" distL="114300" distR="114300" simplePos="0" relativeHeight="251666432" behindDoc="0" locked="0" layoutInCell="1" allowOverlap="1" wp14:anchorId="36AA849A" wp14:editId="44AAB7AC">
                <wp:simplePos x="0" y="0"/>
                <wp:positionH relativeFrom="column">
                  <wp:posOffset>3027498</wp:posOffset>
                </wp:positionH>
                <wp:positionV relativeFrom="paragraph">
                  <wp:posOffset>35338</wp:posOffset>
                </wp:positionV>
                <wp:extent cx="997660" cy="460531"/>
                <wp:effectExtent l="19050" t="19050" r="12065" b="15875"/>
                <wp:wrapNone/>
                <wp:docPr id="1211337588" name="Rektangel: rundade hörn 1"/>
                <wp:cNvGraphicFramePr/>
                <a:graphic xmlns:a="http://schemas.openxmlformats.org/drawingml/2006/main">
                  <a:graphicData uri="http://schemas.microsoft.com/office/word/2010/wordprocessingShape">
                    <wps:wsp>
                      <wps:cNvSpPr/>
                      <wps:spPr>
                        <a:xfrm>
                          <a:off x="0" y="0"/>
                          <a:ext cx="997660" cy="460531"/>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B8A68" id="Rektangel: rundade hörn 1" o:spid="_x0000_s1026" style="position:absolute;margin-left:238.4pt;margin-top:2.8pt;width:78.55pt;height: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EqbiAIAAG0FAAAOAAAAZHJzL2Uyb0RvYy54bWysVEtv2zAMvg/YfxB0X22nadYGdYqgRYYB&#10;RVu0HXpWZCkWIIuapMTJfv0o+ZGgK3YYloMimeRH8uPj+mbfaLITziswJS3OckqE4VApsynpj9fV&#10;l0tKfGCmYhqMKOlBeHqz+PzpurVzMYEadCUcQRDj560taR2CnWeZ57VomD8DKwwKJbiGBXy6TVY5&#10;1iJ6o7NJns+yFlxlHXDhPX6964R0kfClFDw8SulFILqkGFtIp0vnOp7Z4prNN47ZWvE+DPYPUTRM&#10;GXQ6Qt2xwMjWqT+gGsUdeJDhjEOTgZSKi5QDZlPk77J5qZkVKRckx9uRJv//YPnD7sU+OaShtX7u&#10;8Rqz2EvXxH+Mj+wTWYeRLLEPhOPHq6uvsxlSylE0neUX50UkMzsaW+fDNwENiZeSOtia6hkLknhi&#10;u3sfOv1BLzo0sFJap6JoQ9qSnl8WeZ4sPGhVRWnU826zvtWO7BjWdbXK8dd7P1HDWLTBkI6ZpVs4&#10;aBExtHkWkqgKc5l0HmLTiRGWcS5MKDpRzSrReSsuTpwNFinxBBiRJUY5YvcAg2YHMmB3DPT60VSk&#10;nh2N+9T/ZjxaJM9gwmjcKAPuo8w0ZtV77vQHkjpqIktrqA5PjjjoJsZbvlJYxnvmwxNzOCJYeRz7&#10;8IiH1ICVgv5GSQ3u10ffoz52LkopaXHkSup/bpkTlOjvBnv6qphO44ymx/Ti6wQf7lSyPpWYbXML&#10;WP0CF4zl6Rr1gx6u0kHzhtthGb2iiBmOvkvKgxset6FbBbhfuFgukxrOpWXh3rxYHsEjq7FDX/dv&#10;zNm+lwMOwQMM48nm77q5042WBpbbAFKlVj/y2vONM50ap98/cWmcvpPWcUsufgMAAP//AwBQSwME&#10;FAAGAAgAAAAhAHD5gYfdAAAACAEAAA8AAABkcnMvZG93bnJldi54bWxMj8FOwzAQRO9I/IO1SNyo&#10;kwbSELKpUBHiSls4cHPjbRwRr0PstOHvMSc4jmY086Zaz7YXJxp95xghXSQgiBunO24R3vbPNwUI&#10;HxRr1TsmhG/ysK4vLypVanfmLZ12oRWxhH2pEEwIQymlbwxZ5RduII7e0Y1WhSjHVupRnWO57eUy&#10;SXJpVcdxwaiBNoaaz91kETQvj8Vr9uK/Pmaess0+fdqad8Trq/nxAUSgOfyF4Rc/okMdmQ5uYu1F&#10;j3C7yiN6QLjLQUQ/z7J7EAeEVZGCrCv5/0D9AwAA//8DAFBLAQItABQABgAIAAAAIQC2gziS/gAA&#10;AOEBAAATAAAAAAAAAAAAAAAAAAAAAABbQ29udGVudF9UeXBlc10ueG1sUEsBAi0AFAAGAAgAAAAh&#10;ADj9If/WAAAAlAEAAAsAAAAAAAAAAAAAAAAALwEAAF9yZWxzLy5yZWxzUEsBAi0AFAAGAAgAAAAh&#10;AN5USpuIAgAAbQUAAA4AAAAAAAAAAAAAAAAALgIAAGRycy9lMm9Eb2MueG1sUEsBAi0AFAAGAAgA&#10;AAAhAHD5gYfdAAAACAEAAA8AAAAAAAAAAAAAAAAA4gQAAGRycy9kb3ducmV2LnhtbFBLBQYAAAAA&#10;BAAEAPMAAADsBQAAAAA=&#10;" filled="f" strokecolor="red" strokeweight="3pt">
                <v:stroke joinstyle="miter"/>
              </v:roundrect>
            </w:pict>
          </mc:Fallback>
        </mc:AlternateContent>
      </w:r>
      <w:r w:rsidR="00C25911">
        <w:rPr>
          <w:rFonts w:asciiTheme="majorHAnsi" w:hAnsiTheme="majorHAnsi" w:cstheme="majorHAnsi"/>
          <w:noProof/>
          <w:color w:val="242424"/>
          <w:sz w:val="24"/>
          <w:szCs w:val="24"/>
        </w:rPr>
        <mc:AlternateContent>
          <mc:Choice Requires="wps">
            <w:drawing>
              <wp:anchor distT="0" distB="0" distL="114300" distR="114300" simplePos="0" relativeHeight="251667456" behindDoc="0" locked="0" layoutInCell="1" allowOverlap="1" wp14:anchorId="7D15FA8E" wp14:editId="70C5598D">
                <wp:simplePos x="0" y="0"/>
                <wp:positionH relativeFrom="column">
                  <wp:posOffset>664574</wp:posOffset>
                </wp:positionH>
                <wp:positionV relativeFrom="paragraph">
                  <wp:posOffset>3318075</wp:posOffset>
                </wp:positionV>
                <wp:extent cx="1381125" cy="590550"/>
                <wp:effectExtent l="19050" t="19050" r="28575" b="19050"/>
                <wp:wrapNone/>
                <wp:docPr id="1071912592" name="Rektangel: rundade hörn 2"/>
                <wp:cNvGraphicFramePr/>
                <a:graphic xmlns:a="http://schemas.openxmlformats.org/drawingml/2006/main">
                  <a:graphicData uri="http://schemas.microsoft.com/office/word/2010/wordprocessingShape">
                    <wps:wsp>
                      <wps:cNvSpPr/>
                      <wps:spPr>
                        <a:xfrm>
                          <a:off x="0" y="0"/>
                          <a:ext cx="1381125" cy="590550"/>
                        </a:xfrm>
                        <a:prstGeom prst="round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3D5CDE" id="Rektangel: rundade hörn 2" o:spid="_x0000_s1026" style="position:absolute;margin-left:52.35pt;margin-top:261.25pt;width:108.75pt;height:46.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fW7iQIAAG4FAAAOAAAAZHJzL2Uyb0RvYy54bWysVEtv2zAMvg/YfxB0X21nzdYGdYqgRYYB&#10;RVu0HXpWZCkxIIsapcTJfv0o+ZGgK3YY5oMsieRH8ePj6nrfGLZT6GuwJS/Ocs6UlVDVdl3yHy/L&#10;Txec+SBsJQxYVfKD8vx6/vHDVetmagIbMJVCRiDWz1pX8k0IbpZlXm5UI/wZOGVJqAEbEeiI66xC&#10;0RJ6Y7JJnn/JWsDKIUjlPd3edkI+T/haKxketPYqMFNyeltIK6Z1FddsfiVmaxRuU8v+GeIfXtGI&#10;2pLTEepWBMG2WP8B1dQSwYMOZxKaDLSupUoxUDRF/iaa541wKsVC5Hg30uT/H6y83z27RyQaWudn&#10;nrYxir3GJv7pfWyfyDqMZKl9YJIui88XRTGZciZJNr3Mp9PEZna0dujDNwUNi5uSI2xt9UQZSUSJ&#10;3Z0P5Jb0B73o0cKyNiZlxVjWlpy85Hmy8GDqKkqjnsf16sYg2wlK7HKZ0xdzSWgnanQyli6PoaVd&#10;OBgVMYx9UprVFQUz6TzEqlMjrJBS2VB0oo2oVOetmJ44GyyS6wQYkTW9csTuAQbNDmTA7t7c60dT&#10;lYp2NO5D/5vxaJE8gw2jcVNbwPciMxRV77nTH0jqqIksraA6PCJD6FrGO7msKY13wodHgdQj1E3U&#10;9+GBFm2AMgX9jrMN4K/37qM+lS5JOWup50ruf24FKs7Md0tFfVmcn8cmTYfz6dcJHfBUsjqV2G1z&#10;A5T9giaMk2kb9YMZthqheaXxsIheSSSsJN8llwGHw03oZgENGKkWi6RGjelEuLPPTkbwyGqs0Jf9&#10;q0DX13KgLriHoT/F7E01d7rR0sJiG0DXqdSPvPZ8U1OnwukHUJwap+ekdRyT898AAAD//wMAUEsD&#10;BBQABgAIAAAAIQDO62163wAAAAsBAAAPAAAAZHJzL2Rvd25yZXYueG1sTI/BTsMwEETvSPyDtUjc&#10;qBOHlCrEqVAR4kpbOHBz420SEa9D7LTh71lO5Tjap5m35Xp2vTjhGDpPGtJFAgKp9rajRsP7/uVu&#10;BSJEQ9b0nlDDDwZYV9dXpSmsP9MWT7vYCC6hUBgNbYxDIWWoW3QmLPyAxLejH52JHMdG2tGcudz1&#10;UiXJUjrTES+0ZsBNi/XXbnIaLKnj6i17Dd+fM03ZZp8+b9sPrW9v5qdHEBHneIHhT5/VoWKng5/I&#10;BtFzTu4fGNWQK5WDYCJTSoE4aFimeQ6yKuX/H6pfAAAA//8DAFBLAQItABQABgAIAAAAIQC2gziS&#10;/gAAAOEBAAATAAAAAAAAAAAAAAAAAAAAAABbQ29udGVudF9UeXBlc10ueG1sUEsBAi0AFAAGAAgA&#10;AAAhADj9If/WAAAAlAEAAAsAAAAAAAAAAAAAAAAALwEAAF9yZWxzLy5yZWxzUEsBAi0AFAAGAAgA&#10;AAAhAGe99buJAgAAbgUAAA4AAAAAAAAAAAAAAAAALgIAAGRycy9lMm9Eb2MueG1sUEsBAi0AFAAG&#10;AAgAAAAhAM7rbXrfAAAACwEAAA8AAAAAAAAAAAAAAAAA4wQAAGRycy9kb3ducmV2LnhtbFBLBQYA&#10;AAAABAAEAPMAAADvBQAAAAA=&#10;" filled="f" strokecolor="red" strokeweight="3pt">
                <v:stroke joinstyle="miter"/>
              </v:roundrect>
            </w:pict>
          </mc:Fallback>
        </mc:AlternateContent>
      </w:r>
      <w:r w:rsidR="00D02E95" w:rsidRPr="00D02E95">
        <w:rPr>
          <w:rFonts w:asciiTheme="majorHAnsi" w:hAnsiTheme="majorHAnsi" w:cstheme="majorHAnsi"/>
          <w:noProof/>
          <w:color w:val="242424"/>
          <w:sz w:val="24"/>
          <w:szCs w:val="24"/>
          <w:shd w:val="clear" w:color="auto" w:fill="FFFFFF"/>
        </w:rPr>
        <w:drawing>
          <wp:inline distT="0" distB="0" distL="0" distR="0" wp14:anchorId="72E73A5A" wp14:editId="00578FD2">
            <wp:extent cx="4247725" cy="4367379"/>
            <wp:effectExtent l="0" t="0" r="635" b="0"/>
            <wp:docPr id="2056331605" name="Bildobjekt 1" descr="En bild som visar text, karta, diagram, Pla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31605" name="Bildobjekt 1" descr="En bild som visar text, karta, diagram, Plan&#10;&#10;Automatiskt genererad beskrivning"/>
                    <pic:cNvPicPr/>
                  </pic:nvPicPr>
                  <pic:blipFill>
                    <a:blip r:embed="rId11"/>
                    <a:stretch>
                      <a:fillRect/>
                    </a:stretch>
                  </pic:blipFill>
                  <pic:spPr>
                    <a:xfrm>
                      <a:off x="0" y="0"/>
                      <a:ext cx="4274095" cy="4394492"/>
                    </a:xfrm>
                    <a:prstGeom prst="rect">
                      <a:avLst/>
                    </a:prstGeom>
                  </pic:spPr>
                </pic:pic>
              </a:graphicData>
            </a:graphic>
          </wp:inline>
        </w:drawing>
      </w:r>
    </w:p>
    <w:p w14:paraId="1A859077" w14:textId="77777777" w:rsidR="00AC52A0" w:rsidRDefault="00AC52A0" w:rsidP="001C27B5">
      <w:pPr>
        <w:rPr>
          <w:rFonts w:asciiTheme="majorHAnsi" w:hAnsiTheme="majorHAnsi" w:cstheme="majorHAnsi"/>
          <w:color w:val="242424"/>
          <w:sz w:val="24"/>
          <w:szCs w:val="24"/>
          <w:shd w:val="clear" w:color="auto" w:fill="FFFFFF"/>
        </w:rPr>
      </w:pPr>
    </w:p>
    <w:p w14:paraId="4FFA5764" w14:textId="77777777" w:rsidR="00AC52A0" w:rsidRPr="00E53408" w:rsidRDefault="00AC52A0" w:rsidP="00AC52A0">
      <w:pPr>
        <w:jc w:val="center"/>
        <w:rPr>
          <w:rFonts w:asciiTheme="majorHAnsi" w:hAnsiTheme="majorHAnsi" w:cstheme="majorHAnsi"/>
          <w:color w:val="242424"/>
          <w:sz w:val="24"/>
          <w:szCs w:val="24"/>
          <w:shd w:val="clear" w:color="auto" w:fill="FFFFFF"/>
        </w:rPr>
      </w:pPr>
      <w:r w:rsidRPr="003B49FF">
        <w:rPr>
          <w:rFonts w:asciiTheme="majorHAnsi" w:hAnsiTheme="majorHAnsi" w:cstheme="majorHAnsi"/>
          <w:b/>
          <w:bCs/>
          <w:color w:val="242424"/>
          <w:sz w:val="28"/>
          <w:szCs w:val="28"/>
          <w:shd w:val="clear" w:color="auto" w:fill="FFFFFF"/>
        </w:rPr>
        <w:lastRenderedPageBreak/>
        <w:t>Welcome to Kumla, in the heart of Sweden</w:t>
      </w:r>
      <w:r>
        <w:rPr>
          <w:rFonts w:asciiTheme="majorHAnsi" w:hAnsiTheme="majorHAnsi" w:cstheme="majorHAnsi"/>
          <w:color w:val="242424"/>
          <w:sz w:val="24"/>
          <w:szCs w:val="24"/>
          <w:shd w:val="clear" w:color="auto" w:fill="FFFFFF"/>
        </w:rPr>
        <w:br/>
      </w:r>
      <w:hyperlink r:id="rId12" w:history="1">
        <w:r w:rsidRPr="00E53408">
          <w:rPr>
            <w:rStyle w:val="Hyperlnk"/>
            <w:rFonts w:asciiTheme="majorHAnsi" w:hAnsiTheme="majorHAnsi" w:cstheme="majorHAnsi"/>
            <w:sz w:val="24"/>
            <w:szCs w:val="24"/>
            <w:shd w:val="clear" w:color="auto" w:fill="FFFFFF"/>
          </w:rPr>
          <w:t>https://visitkumla.se/</w:t>
        </w:r>
      </w:hyperlink>
    </w:p>
    <w:p w14:paraId="51F776B6" w14:textId="77777777" w:rsidR="00AC52A0" w:rsidRPr="00E53408" w:rsidRDefault="00AC52A0" w:rsidP="00AC52A0">
      <w:pPr>
        <w:spacing w:line="240" w:lineRule="auto"/>
        <w:rPr>
          <w:rFonts w:asciiTheme="majorHAnsi" w:hAnsiTheme="majorHAnsi" w:cstheme="majorHAnsi"/>
          <w:color w:val="242424"/>
          <w:sz w:val="24"/>
          <w:szCs w:val="24"/>
          <w:shd w:val="clear" w:color="auto" w:fill="FFFFFF"/>
        </w:rPr>
      </w:pPr>
      <w:r w:rsidRPr="00E53408">
        <w:rPr>
          <w:rFonts w:asciiTheme="majorHAnsi" w:hAnsiTheme="majorHAnsi" w:cstheme="majorHAnsi"/>
          <w:color w:val="242424"/>
          <w:sz w:val="24"/>
          <w:szCs w:val="24"/>
          <w:shd w:val="clear" w:color="auto" w:fill="FFFFFF"/>
        </w:rPr>
        <w:t>Kumla is the town on the Närke plain, just outside the city of Örebro. A little oasis in the countryside and yet only 9 minutes by train to the buzz of the city</w:t>
      </w:r>
      <w:r>
        <w:rPr>
          <w:rFonts w:asciiTheme="majorHAnsi" w:hAnsiTheme="majorHAnsi" w:cstheme="majorHAnsi"/>
          <w:color w:val="242424"/>
          <w:sz w:val="24"/>
          <w:szCs w:val="24"/>
          <w:shd w:val="clear" w:color="auto" w:fill="FFFFFF"/>
        </w:rPr>
        <w:t>.</w:t>
      </w:r>
    </w:p>
    <w:p w14:paraId="1D9206BA" w14:textId="77777777" w:rsidR="00AC52A0" w:rsidRPr="00E53408" w:rsidRDefault="00AC52A0" w:rsidP="00AC52A0">
      <w:pPr>
        <w:spacing w:line="240" w:lineRule="auto"/>
        <w:rPr>
          <w:rFonts w:asciiTheme="majorHAnsi" w:hAnsiTheme="majorHAnsi" w:cstheme="majorHAnsi"/>
          <w:color w:val="242424"/>
          <w:sz w:val="24"/>
          <w:szCs w:val="24"/>
          <w:shd w:val="clear" w:color="auto" w:fill="FFFFFF"/>
        </w:rPr>
      </w:pPr>
      <w:r w:rsidRPr="00E53408">
        <w:rPr>
          <w:rFonts w:asciiTheme="majorHAnsi" w:hAnsiTheme="majorHAnsi" w:cstheme="majorHAnsi"/>
          <w:color w:val="242424"/>
          <w:sz w:val="24"/>
          <w:szCs w:val="24"/>
          <w:shd w:val="clear" w:color="auto" w:fill="FFFFFF"/>
        </w:rPr>
        <w:t>A lovely town centre around Kumla square with shops, restaurants, cosy cafés, grocery stores and other services such as hairdressers and a shoemaker. The fact that there is a shoemaker in town is perhaps not so strange as the town has a history around the shoe industry. Today, with two of the country´s leading brands of shoe, but back then, with over 130 shoemakers in town.</w:t>
      </w:r>
    </w:p>
    <w:p w14:paraId="0618C28C" w14:textId="77777777" w:rsidR="00AC52A0" w:rsidRDefault="00AC52A0" w:rsidP="00AC52A0">
      <w:pPr>
        <w:pStyle w:val="font-normal"/>
        <w:shd w:val="clear" w:color="auto" w:fill="FFFFFF"/>
        <w:spacing w:before="0" w:beforeAutospacing="0" w:after="300" w:afterAutospacing="0"/>
        <w:rPr>
          <w:rFonts w:asciiTheme="majorHAnsi" w:hAnsiTheme="majorHAnsi" w:cstheme="majorHAnsi"/>
          <w:color w:val="2E2D2C"/>
        </w:rPr>
      </w:pPr>
      <w:r w:rsidRPr="00E53408">
        <w:rPr>
          <w:rFonts w:asciiTheme="majorHAnsi" w:hAnsiTheme="majorHAnsi" w:cstheme="majorHAnsi"/>
          <w:color w:val="2E2D2C"/>
        </w:rPr>
        <w:t>Kumla is also known as being arty, most literally. With a wide offering of art and culture we consider ourselves as “the Art Capital of Närke”, the landscape in Sweden where Kumla is located. Art på Hög (Art at the Top), with its colourful history, extensive views and famous art exhibition – really should not be missed! And don’t forget Örsta Art Gallery or Konsthallen Art Gallery in our beautiful library. For that matter don’t miss a stroll around town. You will be amazed at how much art you will find there. 24/7. Always open to enjoy.</w:t>
      </w:r>
    </w:p>
    <w:p w14:paraId="7EEC3871" w14:textId="473E411C" w:rsidR="00AC52A0" w:rsidRPr="00342E58" w:rsidRDefault="00AC52A0" w:rsidP="00AC52A0">
      <w:pPr>
        <w:rPr>
          <w:rFonts w:asciiTheme="majorHAnsi" w:hAnsiTheme="majorHAnsi" w:cstheme="majorHAnsi"/>
          <w:sz w:val="28"/>
          <w:szCs w:val="28"/>
        </w:rPr>
      </w:pPr>
      <w:r w:rsidRPr="00342E58">
        <w:rPr>
          <w:rFonts w:asciiTheme="majorHAnsi" w:hAnsiTheme="majorHAnsi" w:cstheme="majorHAnsi"/>
          <w:color w:val="2E2D2C"/>
          <w:sz w:val="24"/>
          <w:szCs w:val="24"/>
        </w:rPr>
        <w:t xml:space="preserve">Kumla also has a vast adventure pool, a Town Park for fun and fantasy, a prominent speedway team, an 18-hole golf course in a beautiful setting, and incredibly close to the slalom slopes, down-hill runs, hiking trails and bathing spots. And people of course. The home town of both racing star Marcus Ericsson and the author Håkan Nesser. </w:t>
      </w:r>
    </w:p>
    <w:p w14:paraId="5F941BC6" w14:textId="4FBF4272" w:rsidR="00AC52A0" w:rsidRDefault="00022C23" w:rsidP="001C27B5">
      <w:pPr>
        <w:rPr>
          <w:rFonts w:asciiTheme="majorHAnsi" w:hAnsiTheme="majorHAnsi" w:cstheme="majorHAnsi"/>
          <w:color w:val="2E2D2C"/>
        </w:rPr>
      </w:pPr>
      <w:r>
        <w:rPr>
          <w:rFonts w:asciiTheme="majorHAnsi" w:hAnsiTheme="majorHAnsi" w:cstheme="majorHAnsi"/>
          <w:color w:val="2E2D2C"/>
        </w:rPr>
        <w:t>IBAN SE90 8000 0845 2570 4370 4308</w:t>
      </w:r>
    </w:p>
    <w:p w14:paraId="03A79AB7" w14:textId="4FE713E7" w:rsidR="00022C23" w:rsidRPr="00E53408" w:rsidRDefault="00022C23" w:rsidP="001C27B5">
      <w:pPr>
        <w:rPr>
          <w:rFonts w:asciiTheme="majorHAnsi" w:hAnsiTheme="majorHAnsi" w:cstheme="majorHAnsi"/>
          <w:color w:val="242424"/>
          <w:sz w:val="24"/>
          <w:szCs w:val="24"/>
          <w:shd w:val="clear" w:color="auto" w:fill="FFFFFF"/>
        </w:rPr>
      </w:pPr>
      <w:r>
        <w:rPr>
          <w:rFonts w:asciiTheme="majorHAnsi" w:hAnsiTheme="majorHAnsi" w:cstheme="majorHAnsi"/>
          <w:color w:val="2E2D2C"/>
        </w:rPr>
        <w:t>BIC SWEDSESS</w:t>
      </w:r>
    </w:p>
    <w:sectPr w:rsidR="00022C23" w:rsidRPr="00E53408" w:rsidSect="00AF124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BE75C8"/>
    <w:multiLevelType w:val="hybridMultilevel"/>
    <w:tmpl w:val="2D403B26"/>
    <w:lvl w:ilvl="0" w:tplc="67D23CA0">
      <w:numFmt w:val="bullet"/>
      <w:lvlText w:val=""/>
      <w:lvlJc w:val="left"/>
      <w:pPr>
        <w:ind w:left="720" w:hanging="360"/>
      </w:pPr>
      <w:rPr>
        <w:rFonts w:ascii="Symbol" w:eastAsia="Times New Roman" w:hAnsi="Symbol" w:cstheme="majorHAns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559515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7B5"/>
    <w:rsid w:val="00022C23"/>
    <w:rsid w:val="00084F22"/>
    <w:rsid w:val="001C27B5"/>
    <w:rsid w:val="001E0CE7"/>
    <w:rsid w:val="00242F81"/>
    <w:rsid w:val="002613BA"/>
    <w:rsid w:val="00322981"/>
    <w:rsid w:val="00342E58"/>
    <w:rsid w:val="003B49FF"/>
    <w:rsid w:val="00407299"/>
    <w:rsid w:val="0045426B"/>
    <w:rsid w:val="005319AB"/>
    <w:rsid w:val="00535430"/>
    <w:rsid w:val="00562C65"/>
    <w:rsid w:val="005701F4"/>
    <w:rsid w:val="005C557B"/>
    <w:rsid w:val="0062302B"/>
    <w:rsid w:val="00866863"/>
    <w:rsid w:val="00930393"/>
    <w:rsid w:val="009449F1"/>
    <w:rsid w:val="00A1561F"/>
    <w:rsid w:val="00AC52A0"/>
    <w:rsid w:val="00AF1241"/>
    <w:rsid w:val="00B86CE7"/>
    <w:rsid w:val="00BC3964"/>
    <w:rsid w:val="00BE29A5"/>
    <w:rsid w:val="00C141A4"/>
    <w:rsid w:val="00C25911"/>
    <w:rsid w:val="00D02E95"/>
    <w:rsid w:val="00D077A1"/>
    <w:rsid w:val="00DA4E24"/>
    <w:rsid w:val="00E43D2D"/>
    <w:rsid w:val="00E53408"/>
    <w:rsid w:val="00E753D8"/>
    <w:rsid w:val="00F073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00384"/>
  <w15:chartTrackingRefBased/>
  <w15:docId w15:val="{D9F4D8C0-E0E5-4E6C-A585-4C3E72E7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C27B5"/>
    <w:rPr>
      <w:color w:val="0563C1" w:themeColor="hyperlink"/>
      <w:u w:val="single"/>
    </w:rPr>
  </w:style>
  <w:style w:type="character" w:styleId="Olstomnmnande">
    <w:name w:val="Unresolved Mention"/>
    <w:basedOn w:val="Standardstycketeckensnitt"/>
    <w:uiPriority w:val="99"/>
    <w:semiHidden/>
    <w:unhideWhenUsed/>
    <w:rsid w:val="001C27B5"/>
    <w:rPr>
      <w:color w:val="605E5C"/>
      <w:shd w:val="clear" w:color="auto" w:fill="E1DFDD"/>
    </w:rPr>
  </w:style>
  <w:style w:type="paragraph" w:customStyle="1" w:styleId="font-description">
    <w:name w:val="font-description"/>
    <w:basedOn w:val="Normal"/>
    <w:rsid w:val="001C27B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 w:type="paragraph" w:customStyle="1" w:styleId="font-normal">
    <w:name w:val="font-normal"/>
    <w:basedOn w:val="Normal"/>
    <w:rsid w:val="001C27B5"/>
    <w:pPr>
      <w:spacing w:before="100" w:beforeAutospacing="1" w:after="100" w:afterAutospacing="1" w:line="240" w:lineRule="auto"/>
    </w:pPr>
    <w:rPr>
      <w:rFonts w:ascii="Times New Roman" w:eastAsia="Times New Roman" w:hAnsi="Times New Roman" w:cs="Times New Roman"/>
      <w:kern w:val="0"/>
      <w:sz w:val="24"/>
      <w:szCs w:val="24"/>
      <w:lang w:eastAsia="sv-S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949136">
      <w:bodyDiv w:val="1"/>
      <w:marLeft w:val="0"/>
      <w:marRight w:val="0"/>
      <w:marTop w:val="0"/>
      <w:marBottom w:val="0"/>
      <w:divBdr>
        <w:top w:val="none" w:sz="0" w:space="0" w:color="auto"/>
        <w:left w:val="none" w:sz="0" w:space="0" w:color="auto"/>
        <w:bottom w:val="none" w:sz="0" w:space="0" w:color="auto"/>
        <w:right w:val="none" w:sz="0" w:space="0" w:color="auto"/>
      </w:divBdr>
      <w:divsChild>
        <w:div w:id="1323317070">
          <w:marLeft w:val="0"/>
          <w:marRight w:val="0"/>
          <w:marTop w:val="0"/>
          <w:marBottom w:val="0"/>
          <w:divBdr>
            <w:top w:val="none" w:sz="0" w:space="0" w:color="auto"/>
            <w:left w:val="none" w:sz="0" w:space="0" w:color="auto"/>
            <w:bottom w:val="none" w:sz="0" w:space="0" w:color="auto"/>
            <w:right w:val="none" w:sz="0" w:space="0" w:color="auto"/>
          </w:divBdr>
          <w:divsChild>
            <w:div w:id="898051951">
              <w:marLeft w:val="0"/>
              <w:marRight w:val="0"/>
              <w:marTop w:val="0"/>
              <w:marBottom w:val="0"/>
              <w:divBdr>
                <w:top w:val="none" w:sz="0" w:space="0" w:color="auto"/>
                <w:left w:val="none" w:sz="0" w:space="0" w:color="auto"/>
                <w:bottom w:val="none" w:sz="0" w:space="0" w:color="auto"/>
                <w:right w:val="none" w:sz="0" w:space="0" w:color="auto"/>
              </w:divBdr>
            </w:div>
          </w:divsChild>
        </w:div>
        <w:div w:id="1824466568">
          <w:marLeft w:val="0"/>
          <w:marRight w:val="0"/>
          <w:marTop w:val="0"/>
          <w:marBottom w:val="0"/>
          <w:divBdr>
            <w:top w:val="none" w:sz="0" w:space="0" w:color="auto"/>
            <w:left w:val="none" w:sz="0" w:space="0" w:color="auto"/>
            <w:bottom w:val="none" w:sz="0" w:space="0" w:color="auto"/>
            <w:right w:val="none" w:sz="0" w:space="0" w:color="auto"/>
          </w:divBdr>
          <w:divsChild>
            <w:div w:id="86941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tellstinsen.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visitkumla.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kumlahotel.se/"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A4027-4C62-4748-856A-624886B90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428</Words>
  <Characters>2272</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Ström</dc:creator>
  <cp:keywords/>
  <dc:description/>
  <cp:lastModifiedBy>Annika Ström</cp:lastModifiedBy>
  <cp:revision>7</cp:revision>
  <cp:lastPrinted>2024-02-13T12:20:00Z</cp:lastPrinted>
  <dcterms:created xsi:type="dcterms:W3CDTF">2024-03-15T13:58:00Z</dcterms:created>
  <dcterms:modified xsi:type="dcterms:W3CDTF">2024-04-02T09:54:00Z</dcterms:modified>
</cp:coreProperties>
</file>