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49E2" w14:textId="77777777" w:rsidR="00B47EA9" w:rsidRPr="00AF00B2" w:rsidRDefault="00B47EA9" w:rsidP="00B47EA9">
      <w:pPr>
        <w:pStyle w:val="Brdtext"/>
      </w:pPr>
    </w:p>
    <w:p w14:paraId="3D464610" w14:textId="77777777" w:rsidR="00B47EA9" w:rsidRPr="00AF00B2" w:rsidRDefault="00B47EA9" w:rsidP="00B47EA9">
      <w:pPr>
        <w:pStyle w:val="Brdtext"/>
      </w:pPr>
    </w:p>
    <w:p w14:paraId="4BFAB37F" w14:textId="77777777" w:rsidR="00B47EA9" w:rsidRPr="00AF00B2" w:rsidRDefault="00B47EA9" w:rsidP="00B47EA9">
      <w:pPr>
        <w:pStyle w:val="Brdtext"/>
      </w:pPr>
    </w:p>
    <w:p w14:paraId="6BC4E740" w14:textId="77777777" w:rsidR="00B47EA9" w:rsidRPr="00AF00B2" w:rsidRDefault="00B47EA9" w:rsidP="00B47EA9">
      <w:pPr>
        <w:pStyle w:val="Brdtext"/>
      </w:pPr>
    </w:p>
    <w:p w14:paraId="7BE87377" w14:textId="77777777" w:rsidR="00B47EA9" w:rsidRPr="00AF00B2" w:rsidRDefault="00B47EA9" w:rsidP="00B47EA9">
      <w:pPr>
        <w:pStyle w:val="Brdtext"/>
      </w:pPr>
    </w:p>
    <w:p w14:paraId="1FA287C1" w14:textId="77777777" w:rsidR="00B47EA9" w:rsidRPr="00AF00B2" w:rsidRDefault="00B47EA9" w:rsidP="00B47EA9">
      <w:pPr>
        <w:pStyle w:val="Brdtext"/>
      </w:pPr>
    </w:p>
    <w:p w14:paraId="393EC3C4" w14:textId="77777777" w:rsidR="00B47EA9" w:rsidRPr="00AF00B2" w:rsidRDefault="00B47EA9" w:rsidP="00B47EA9">
      <w:pPr>
        <w:pStyle w:val="Brdtext"/>
      </w:pPr>
    </w:p>
    <w:p w14:paraId="37E90913" w14:textId="77777777" w:rsidR="00B47EA9" w:rsidRPr="00AF00B2" w:rsidRDefault="00B47EA9" w:rsidP="00B47EA9">
      <w:pPr>
        <w:pStyle w:val="Brdtext"/>
      </w:pPr>
    </w:p>
    <w:p w14:paraId="020DF3B3" w14:textId="77777777" w:rsidR="00B47EA9" w:rsidRPr="00AF00B2" w:rsidRDefault="00B47EA9" w:rsidP="00B47EA9">
      <w:pPr>
        <w:pStyle w:val="Brdtext"/>
      </w:pPr>
    </w:p>
    <w:p w14:paraId="30AE0D30" w14:textId="77777777" w:rsidR="00B47EA9" w:rsidRPr="00AF00B2" w:rsidRDefault="00B47EA9" w:rsidP="00B47EA9">
      <w:pPr>
        <w:pStyle w:val="Brdtext"/>
      </w:pPr>
    </w:p>
    <w:p w14:paraId="203CB764" w14:textId="17CA95D6" w:rsidR="00B47EA9" w:rsidRDefault="00E201BA" w:rsidP="00B47EA9">
      <w:pPr>
        <w:pStyle w:val="Dokumentrubrik"/>
      </w:pPr>
      <w:r>
        <w:t>domarutbildning brr</w:t>
      </w:r>
    </w:p>
    <w:p w14:paraId="54543FB5" w14:textId="77777777" w:rsidR="00B47EA9" w:rsidRDefault="00B47EA9" w:rsidP="00B47EA9">
      <w:pPr>
        <w:pStyle w:val="Brdtext"/>
      </w:pPr>
    </w:p>
    <w:p w14:paraId="3F1CEE6D" w14:textId="77777777" w:rsidR="00B47EA9" w:rsidRDefault="00B47EA9" w:rsidP="00B47EA9">
      <w:pPr>
        <w:pStyle w:val="Brdtext"/>
      </w:pPr>
    </w:p>
    <w:p w14:paraId="53F3A61C" w14:textId="77777777" w:rsidR="00B47EA9" w:rsidRDefault="00B47EA9" w:rsidP="00B47EA9">
      <w:pPr>
        <w:pStyle w:val="Brdtext"/>
      </w:pPr>
    </w:p>
    <w:p w14:paraId="45386A32" w14:textId="77777777" w:rsidR="00B47EA9" w:rsidRDefault="00B47EA9" w:rsidP="00B47EA9">
      <w:pPr>
        <w:pStyle w:val="Brdtext"/>
      </w:pPr>
    </w:p>
    <w:p w14:paraId="204EDAD4" w14:textId="77777777" w:rsidR="00B47EA9" w:rsidRDefault="00B47EA9" w:rsidP="00B47EA9">
      <w:pPr>
        <w:pStyle w:val="Brdtext"/>
      </w:pPr>
    </w:p>
    <w:p w14:paraId="0C2DC89E" w14:textId="77777777" w:rsidR="00B47EA9" w:rsidRDefault="00B47EA9" w:rsidP="00B47EA9">
      <w:pPr>
        <w:pStyle w:val="Brdtext"/>
      </w:pPr>
    </w:p>
    <w:p w14:paraId="53760175" w14:textId="77777777" w:rsidR="00B47EA9" w:rsidRDefault="00B47EA9" w:rsidP="00B47EA9">
      <w:pPr>
        <w:pStyle w:val="Brdtext"/>
      </w:pPr>
    </w:p>
    <w:p w14:paraId="7122B7D9" w14:textId="77777777" w:rsidR="00B47EA9" w:rsidRDefault="00B47EA9" w:rsidP="00B47EA9">
      <w:pPr>
        <w:pStyle w:val="Brdtext"/>
      </w:pPr>
    </w:p>
    <w:p w14:paraId="5BF3F192" w14:textId="77777777" w:rsidR="00B47EA9" w:rsidRDefault="00B47EA9" w:rsidP="00B47EA9">
      <w:pPr>
        <w:pStyle w:val="Brdtext"/>
      </w:pPr>
    </w:p>
    <w:p w14:paraId="3887640D" w14:textId="77777777" w:rsidR="00B47EA9" w:rsidRDefault="00B47EA9" w:rsidP="00B47EA9">
      <w:pPr>
        <w:pStyle w:val="Brdtext"/>
      </w:pPr>
    </w:p>
    <w:p w14:paraId="3D1623C9" w14:textId="77777777" w:rsidR="00B47EA9" w:rsidRDefault="00B47EA9" w:rsidP="00B47EA9">
      <w:pPr>
        <w:pStyle w:val="Brdtext"/>
      </w:pPr>
    </w:p>
    <w:p w14:paraId="1567A06D" w14:textId="77777777" w:rsidR="00B47EA9" w:rsidRDefault="00B47EA9" w:rsidP="00B47EA9">
      <w:pPr>
        <w:pStyle w:val="Brdtext"/>
      </w:pPr>
    </w:p>
    <w:p w14:paraId="05CF1773" w14:textId="77777777" w:rsidR="00B47EA9" w:rsidRDefault="00B47EA9" w:rsidP="00B47EA9">
      <w:pPr>
        <w:rPr>
          <w:rFonts w:ascii="Calibri" w:hAnsi="Calibri"/>
          <w:szCs w:val="20"/>
        </w:rPr>
      </w:pPr>
      <w:r>
        <w:rPr>
          <w:rFonts w:ascii="Calibri" w:hAnsi="Calibri"/>
          <w:szCs w:val="20"/>
        </w:rPr>
        <w:br w:type="page"/>
      </w:r>
    </w:p>
    <w:p w14:paraId="74C33CB0" w14:textId="77777777" w:rsidR="00B47EA9" w:rsidRDefault="00B47EA9" w:rsidP="00B47EA9">
      <w:pPr>
        <w:pStyle w:val="Rubrik"/>
      </w:pPr>
      <w:r w:rsidRPr="00AB7EB4">
        <w:lastRenderedPageBreak/>
        <w:t>Innehållsförteckning</w:t>
      </w:r>
    </w:p>
    <w:sdt>
      <w:sdtPr>
        <w:rPr>
          <w:rFonts w:asciiTheme="minorHAnsi" w:eastAsia="Calibri Light" w:hAnsiTheme="minorHAnsi" w:cs="Calibri Light"/>
          <w:color w:val="auto"/>
          <w:sz w:val="24"/>
          <w:szCs w:val="22"/>
          <w:lang w:bidi="sv-SE"/>
        </w:rPr>
        <w:id w:val="-1761132558"/>
        <w:docPartObj>
          <w:docPartGallery w:val="Table of Contents"/>
          <w:docPartUnique/>
        </w:docPartObj>
      </w:sdtPr>
      <w:sdtEndPr>
        <w:rPr>
          <w:b/>
          <w:bCs/>
        </w:rPr>
      </w:sdtEndPr>
      <w:sdtContent>
        <w:p w14:paraId="7920237E" w14:textId="3E5E8793" w:rsidR="004C0C62" w:rsidRDefault="004C0C62">
          <w:pPr>
            <w:pStyle w:val="Innehllsfrteckningsrubrik"/>
          </w:pPr>
          <w:r>
            <w:t>Innehåll</w:t>
          </w:r>
        </w:p>
        <w:p w14:paraId="510DE503" w14:textId="6AFBD619" w:rsidR="004C0C62" w:rsidRDefault="004C0C62">
          <w:pPr>
            <w:pStyle w:val="Innehll1"/>
            <w:rPr>
              <w:rFonts w:asciiTheme="minorHAnsi" w:eastAsiaTheme="minorEastAsia" w:hAnsiTheme="minorHAnsi" w:cstheme="minorBidi"/>
              <w:noProof/>
              <w:kern w:val="2"/>
              <w:sz w:val="22"/>
              <w:lang w:bidi="ar-SA"/>
              <w14:ligatures w14:val="standardContextual"/>
            </w:rPr>
          </w:pPr>
          <w:r>
            <w:fldChar w:fldCharType="begin"/>
          </w:r>
          <w:r>
            <w:instrText xml:space="preserve"> TOC \o "1-3" \h \z \u </w:instrText>
          </w:r>
          <w:r>
            <w:fldChar w:fldCharType="separate"/>
          </w:r>
          <w:hyperlink w:anchor="_Toc149729034" w:history="1">
            <w:r w:rsidRPr="00D321DF">
              <w:rPr>
                <w:rStyle w:val="Hyperlnk"/>
                <w:noProof/>
              </w:rPr>
              <w:t>Hur blir man domare?</w:t>
            </w:r>
            <w:r>
              <w:rPr>
                <w:noProof/>
                <w:webHidden/>
              </w:rPr>
              <w:tab/>
            </w:r>
            <w:r>
              <w:rPr>
                <w:noProof/>
                <w:webHidden/>
              </w:rPr>
              <w:fldChar w:fldCharType="begin"/>
            </w:r>
            <w:r>
              <w:rPr>
                <w:noProof/>
                <w:webHidden/>
              </w:rPr>
              <w:instrText xml:space="preserve"> PAGEREF _Toc149729034 \h </w:instrText>
            </w:r>
            <w:r>
              <w:rPr>
                <w:noProof/>
                <w:webHidden/>
              </w:rPr>
            </w:r>
            <w:r>
              <w:rPr>
                <w:noProof/>
                <w:webHidden/>
              </w:rPr>
              <w:fldChar w:fldCharType="separate"/>
            </w:r>
            <w:r>
              <w:rPr>
                <w:noProof/>
                <w:webHidden/>
              </w:rPr>
              <w:t>3</w:t>
            </w:r>
            <w:r>
              <w:rPr>
                <w:noProof/>
                <w:webHidden/>
              </w:rPr>
              <w:fldChar w:fldCharType="end"/>
            </w:r>
          </w:hyperlink>
        </w:p>
        <w:p w14:paraId="1D1782CD" w14:textId="05CF3E24" w:rsidR="004C0C62" w:rsidRDefault="00E201BA">
          <w:pPr>
            <w:pStyle w:val="Innehll1"/>
            <w:rPr>
              <w:rFonts w:asciiTheme="minorHAnsi" w:eastAsiaTheme="minorEastAsia" w:hAnsiTheme="minorHAnsi" w:cstheme="minorBidi"/>
              <w:noProof/>
              <w:kern w:val="2"/>
              <w:sz w:val="22"/>
              <w:lang w:bidi="ar-SA"/>
              <w14:ligatures w14:val="standardContextual"/>
            </w:rPr>
          </w:pPr>
          <w:hyperlink w:anchor="_Toc149729035" w:history="1">
            <w:r w:rsidR="004C0C62" w:rsidRPr="00D321DF">
              <w:rPr>
                <w:rStyle w:val="Hyperlnk"/>
                <w:noProof/>
              </w:rPr>
              <w:t>Licensnivåer</w:t>
            </w:r>
            <w:r w:rsidR="004C0C62">
              <w:rPr>
                <w:noProof/>
                <w:webHidden/>
              </w:rPr>
              <w:tab/>
            </w:r>
            <w:r w:rsidR="004C0C62">
              <w:rPr>
                <w:noProof/>
                <w:webHidden/>
              </w:rPr>
              <w:fldChar w:fldCharType="begin"/>
            </w:r>
            <w:r w:rsidR="004C0C62">
              <w:rPr>
                <w:noProof/>
                <w:webHidden/>
              </w:rPr>
              <w:instrText xml:space="preserve"> PAGEREF _Toc149729035 \h </w:instrText>
            </w:r>
            <w:r w:rsidR="004C0C62">
              <w:rPr>
                <w:noProof/>
                <w:webHidden/>
              </w:rPr>
            </w:r>
            <w:r w:rsidR="004C0C62">
              <w:rPr>
                <w:noProof/>
                <w:webHidden/>
              </w:rPr>
              <w:fldChar w:fldCharType="separate"/>
            </w:r>
            <w:r w:rsidR="004C0C62">
              <w:rPr>
                <w:noProof/>
                <w:webHidden/>
              </w:rPr>
              <w:t>3</w:t>
            </w:r>
            <w:r w:rsidR="004C0C62">
              <w:rPr>
                <w:noProof/>
                <w:webHidden/>
              </w:rPr>
              <w:fldChar w:fldCharType="end"/>
            </w:r>
          </w:hyperlink>
        </w:p>
        <w:p w14:paraId="2A01BCBA" w14:textId="0319B1F6" w:rsidR="004C0C62" w:rsidRDefault="00E201BA">
          <w:pPr>
            <w:pStyle w:val="Innehll1"/>
            <w:rPr>
              <w:rFonts w:asciiTheme="minorHAnsi" w:eastAsiaTheme="minorEastAsia" w:hAnsiTheme="minorHAnsi" w:cstheme="minorBidi"/>
              <w:noProof/>
              <w:kern w:val="2"/>
              <w:sz w:val="22"/>
              <w:lang w:bidi="ar-SA"/>
              <w14:ligatures w14:val="standardContextual"/>
            </w:rPr>
          </w:pPr>
          <w:hyperlink w:anchor="_Toc149729036" w:history="1">
            <w:r w:rsidR="004C0C62" w:rsidRPr="00D321DF">
              <w:rPr>
                <w:rStyle w:val="Hyperlnk"/>
                <w:noProof/>
              </w:rPr>
              <w:t>Domarutbildning</w:t>
            </w:r>
            <w:r w:rsidR="004C0C62">
              <w:rPr>
                <w:noProof/>
                <w:webHidden/>
              </w:rPr>
              <w:tab/>
            </w:r>
            <w:r w:rsidR="004C0C62">
              <w:rPr>
                <w:noProof/>
                <w:webHidden/>
              </w:rPr>
              <w:fldChar w:fldCharType="begin"/>
            </w:r>
            <w:r w:rsidR="004C0C62">
              <w:rPr>
                <w:noProof/>
                <w:webHidden/>
              </w:rPr>
              <w:instrText xml:space="preserve"> PAGEREF _Toc149729036 \h </w:instrText>
            </w:r>
            <w:r w:rsidR="004C0C62">
              <w:rPr>
                <w:noProof/>
                <w:webHidden/>
              </w:rPr>
            </w:r>
            <w:r w:rsidR="004C0C62">
              <w:rPr>
                <w:noProof/>
                <w:webHidden/>
              </w:rPr>
              <w:fldChar w:fldCharType="separate"/>
            </w:r>
            <w:r w:rsidR="004C0C62">
              <w:rPr>
                <w:noProof/>
                <w:webHidden/>
              </w:rPr>
              <w:t>3</w:t>
            </w:r>
            <w:r w:rsidR="004C0C62">
              <w:rPr>
                <w:noProof/>
                <w:webHidden/>
              </w:rPr>
              <w:fldChar w:fldCharType="end"/>
            </w:r>
          </w:hyperlink>
        </w:p>
        <w:p w14:paraId="1FB205A3" w14:textId="0C1CD625" w:rsidR="004C0C62" w:rsidRDefault="00E201BA">
          <w:pPr>
            <w:pStyle w:val="Innehll2"/>
            <w:rPr>
              <w:rFonts w:asciiTheme="minorHAnsi" w:eastAsiaTheme="minorEastAsia" w:hAnsiTheme="minorHAnsi" w:cstheme="minorBidi"/>
              <w:kern w:val="2"/>
              <w:sz w:val="22"/>
              <w:lang w:bidi="ar-SA"/>
              <w14:ligatures w14:val="standardContextual"/>
            </w:rPr>
          </w:pPr>
          <w:hyperlink w:anchor="_Toc149729037" w:history="1">
            <w:r w:rsidR="004C0C62" w:rsidRPr="00D321DF">
              <w:rPr>
                <w:rStyle w:val="Hyperlnk"/>
              </w:rPr>
              <w:t>Kursinnehåll</w:t>
            </w:r>
            <w:r w:rsidR="004C0C62">
              <w:rPr>
                <w:webHidden/>
              </w:rPr>
              <w:tab/>
            </w:r>
            <w:r w:rsidR="004C0C62">
              <w:rPr>
                <w:webHidden/>
              </w:rPr>
              <w:fldChar w:fldCharType="begin"/>
            </w:r>
            <w:r w:rsidR="004C0C62">
              <w:rPr>
                <w:webHidden/>
              </w:rPr>
              <w:instrText xml:space="preserve"> PAGEREF _Toc149729037 \h </w:instrText>
            </w:r>
            <w:r w:rsidR="004C0C62">
              <w:rPr>
                <w:webHidden/>
              </w:rPr>
            </w:r>
            <w:r w:rsidR="004C0C62">
              <w:rPr>
                <w:webHidden/>
              </w:rPr>
              <w:fldChar w:fldCharType="separate"/>
            </w:r>
            <w:r w:rsidR="004C0C62">
              <w:rPr>
                <w:webHidden/>
              </w:rPr>
              <w:t>3</w:t>
            </w:r>
            <w:r w:rsidR="004C0C62">
              <w:rPr>
                <w:webHidden/>
              </w:rPr>
              <w:fldChar w:fldCharType="end"/>
            </w:r>
          </w:hyperlink>
        </w:p>
        <w:p w14:paraId="0B8EFE6F" w14:textId="1629D21B" w:rsidR="004C0C62" w:rsidRDefault="00E201BA">
          <w:pPr>
            <w:pStyle w:val="Innehll2"/>
            <w:rPr>
              <w:rFonts w:asciiTheme="minorHAnsi" w:eastAsiaTheme="minorEastAsia" w:hAnsiTheme="minorHAnsi" w:cstheme="minorBidi"/>
              <w:kern w:val="2"/>
              <w:sz w:val="22"/>
              <w:lang w:bidi="ar-SA"/>
              <w14:ligatures w14:val="standardContextual"/>
            </w:rPr>
          </w:pPr>
          <w:hyperlink w:anchor="_Toc149729038" w:history="1">
            <w:r w:rsidR="004C0C62" w:rsidRPr="00D321DF">
              <w:rPr>
                <w:rStyle w:val="Hyperlnk"/>
              </w:rPr>
              <w:t>Mål</w:t>
            </w:r>
            <w:r w:rsidR="004C0C62">
              <w:rPr>
                <w:webHidden/>
              </w:rPr>
              <w:tab/>
            </w:r>
            <w:r w:rsidR="004C0C62">
              <w:rPr>
                <w:webHidden/>
              </w:rPr>
              <w:tab/>
            </w:r>
            <w:r w:rsidR="004C0C62">
              <w:rPr>
                <w:webHidden/>
              </w:rPr>
              <w:fldChar w:fldCharType="begin"/>
            </w:r>
            <w:r w:rsidR="004C0C62">
              <w:rPr>
                <w:webHidden/>
              </w:rPr>
              <w:instrText xml:space="preserve"> PAGEREF _Toc149729038 \h </w:instrText>
            </w:r>
            <w:r w:rsidR="004C0C62">
              <w:rPr>
                <w:webHidden/>
              </w:rPr>
            </w:r>
            <w:r w:rsidR="004C0C62">
              <w:rPr>
                <w:webHidden/>
              </w:rPr>
              <w:fldChar w:fldCharType="separate"/>
            </w:r>
            <w:r w:rsidR="004C0C62">
              <w:rPr>
                <w:webHidden/>
              </w:rPr>
              <w:t>3</w:t>
            </w:r>
            <w:r w:rsidR="004C0C62">
              <w:rPr>
                <w:webHidden/>
              </w:rPr>
              <w:fldChar w:fldCharType="end"/>
            </w:r>
          </w:hyperlink>
        </w:p>
        <w:p w14:paraId="07C38EFE" w14:textId="5D6E0084" w:rsidR="004C0C62" w:rsidRDefault="00E201BA">
          <w:pPr>
            <w:pStyle w:val="Innehll2"/>
            <w:rPr>
              <w:rFonts w:asciiTheme="minorHAnsi" w:eastAsiaTheme="minorEastAsia" w:hAnsiTheme="minorHAnsi" w:cstheme="minorBidi"/>
              <w:kern w:val="2"/>
              <w:sz w:val="22"/>
              <w:lang w:bidi="ar-SA"/>
              <w14:ligatures w14:val="standardContextual"/>
            </w:rPr>
          </w:pPr>
          <w:hyperlink w:anchor="_Toc149729039" w:history="1">
            <w:r w:rsidR="004C0C62" w:rsidRPr="00D321DF">
              <w:rPr>
                <w:rStyle w:val="Hyperlnk"/>
              </w:rPr>
              <w:t>Målgrupp</w:t>
            </w:r>
            <w:r w:rsidR="004C0C62">
              <w:rPr>
                <w:webHidden/>
              </w:rPr>
              <w:tab/>
            </w:r>
            <w:r w:rsidR="004C0C62">
              <w:rPr>
                <w:webHidden/>
              </w:rPr>
              <w:tab/>
            </w:r>
            <w:r w:rsidR="004C0C62">
              <w:rPr>
                <w:webHidden/>
              </w:rPr>
              <w:fldChar w:fldCharType="begin"/>
            </w:r>
            <w:r w:rsidR="004C0C62">
              <w:rPr>
                <w:webHidden/>
              </w:rPr>
              <w:instrText xml:space="preserve"> PAGEREF _Toc149729039 \h </w:instrText>
            </w:r>
            <w:r w:rsidR="004C0C62">
              <w:rPr>
                <w:webHidden/>
              </w:rPr>
            </w:r>
            <w:r w:rsidR="004C0C62">
              <w:rPr>
                <w:webHidden/>
              </w:rPr>
              <w:fldChar w:fldCharType="separate"/>
            </w:r>
            <w:r w:rsidR="004C0C62">
              <w:rPr>
                <w:webHidden/>
              </w:rPr>
              <w:t>4</w:t>
            </w:r>
            <w:r w:rsidR="004C0C62">
              <w:rPr>
                <w:webHidden/>
              </w:rPr>
              <w:fldChar w:fldCharType="end"/>
            </w:r>
          </w:hyperlink>
        </w:p>
        <w:p w14:paraId="74514F42" w14:textId="420E24AE" w:rsidR="004C0C62" w:rsidRDefault="00E201BA">
          <w:pPr>
            <w:pStyle w:val="Innehll2"/>
            <w:rPr>
              <w:rFonts w:asciiTheme="minorHAnsi" w:eastAsiaTheme="minorEastAsia" w:hAnsiTheme="minorHAnsi" w:cstheme="minorBidi"/>
              <w:kern w:val="2"/>
              <w:sz w:val="22"/>
              <w:lang w:bidi="ar-SA"/>
              <w14:ligatures w14:val="standardContextual"/>
            </w:rPr>
          </w:pPr>
          <w:hyperlink w:anchor="_Toc149729040" w:history="1">
            <w:r w:rsidR="004C0C62" w:rsidRPr="00D321DF">
              <w:rPr>
                <w:rStyle w:val="Hyperlnk"/>
              </w:rPr>
              <w:t>Ansökningskrav</w:t>
            </w:r>
            <w:r w:rsidR="004C0C62">
              <w:rPr>
                <w:webHidden/>
              </w:rPr>
              <w:tab/>
            </w:r>
            <w:r w:rsidR="004C0C62">
              <w:rPr>
                <w:webHidden/>
              </w:rPr>
              <w:fldChar w:fldCharType="begin"/>
            </w:r>
            <w:r w:rsidR="004C0C62">
              <w:rPr>
                <w:webHidden/>
              </w:rPr>
              <w:instrText xml:space="preserve"> PAGEREF _Toc149729040 \h </w:instrText>
            </w:r>
            <w:r w:rsidR="004C0C62">
              <w:rPr>
                <w:webHidden/>
              </w:rPr>
            </w:r>
            <w:r w:rsidR="004C0C62">
              <w:rPr>
                <w:webHidden/>
              </w:rPr>
              <w:fldChar w:fldCharType="separate"/>
            </w:r>
            <w:r w:rsidR="004C0C62">
              <w:rPr>
                <w:webHidden/>
              </w:rPr>
              <w:t>4</w:t>
            </w:r>
            <w:r w:rsidR="004C0C62">
              <w:rPr>
                <w:webHidden/>
              </w:rPr>
              <w:fldChar w:fldCharType="end"/>
            </w:r>
          </w:hyperlink>
        </w:p>
        <w:p w14:paraId="6E5A7E86" w14:textId="1C6BAFD0" w:rsidR="004C0C62" w:rsidRDefault="00E201BA">
          <w:pPr>
            <w:pStyle w:val="Innehll2"/>
            <w:rPr>
              <w:rFonts w:asciiTheme="minorHAnsi" w:eastAsiaTheme="minorEastAsia" w:hAnsiTheme="minorHAnsi" w:cstheme="minorBidi"/>
              <w:kern w:val="2"/>
              <w:sz w:val="22"/>
              <w:lang w:bidi="ar-SA"/>
              <w14:ligatures w14:val="standardContextual"/>
            </w:rPr>
          </w:pPr>
          <w:hyperlink w:anchor="_Toc149729041" w:history="1">
            <w:r w:rsidR="004C0C62" w:rsidRPr="00D321DF">
              <w:rPr>
                <w:rStyle w:val="Hyperlnk"/>
              </w:rPr>
              <w:t>Åldersgräns</w:t>
            </w:r>
            <w:r w:rsidR="004C0C62">
              <w:rPr>
                <w:webHidden/>
              </w:rPr>
              <w:tab/>
            </w:r>
            <w:r w:rsidR="004C0C62">
              <w:rPr>
                <w:webHidden/>
              </w:rPr>
              <w:fldChar w:fldCharType="begin"/>
            </w:r>
            <w:r w:rsidR="004C0C62">
              <w:rPr>
                <w:webHidden/>
              </w:rPr>
              <w:instrText xml:space="preserve"> PAGEREF _Toc149729041 \h </w:instrText>
            </w:r>
            <w:r w:rsidR="004C0C62">
              <w:rPr>
                <w:webHidden/>
              </w:rPr>
            </w:r>
            <w:r w:rsidR="004C0C62">
              <w:rPr>
                <w:webHidden/>
              </w:rPr>
              <w:fldChar w:fldCharType="separate"/>
            </w:r>
            <w:r w:rsidR="004C0C62">
              <w:rPr>
                <w:webHidden/>
              </w:rPr>
              <w:t>4</w:t>
            </w:r>
            <w:r w:rsidR="004C0C62">
              <w:rPr>
                <w:webHidden/>
              </w:rPr>
              <w:fldChar w:fldCharType="end"/>
            </w:r>
          </w:hyperlink>
        </w:p>
        <w:p w14:paraId="20B4DC15" w14:textId="61D47D5A" w:rsidR="004C0C62" w:rsidRDefault="00E201BA">
          <w:pPr>
            <w:pStyle w:val="Innehll2"/>
            <w:rPr>
              <w:rFonts w:asciiTheme="minorHAnsi" w:eastAsiaTheme="minorEastAsia" w:hAnsiTheme="minorHAnsi" w:cstheme="minorBidi"/>
              <w:kern w:val="2"/>
              <w:sz w:val="22"/>
              <w:lang w:bidi="ar-SA"/>
              <w14:ligatures w14:val="standardContextual"/>
            </w:rPr>
          </w:pPr>
          <w:hyperlink w:anchor="_Toc149729042" w:history="1">
            <w:r w:rsidR="004C0C62" w:rsidRPr="00D321DF">
              <w:rPr>
                <w:rStyle w:val="Hyperlnk"/>
              </w:rPr>
              <w:t>Kursens upplägg</w:t>
            </w:r>
            <w:r w:rsidR="004C0C62">
              <w:rPr>
                <w:webHidden/>
              </w:rPr>
              <w:tab/>
            </w:r>
            <w:r w:rsidR="004C0C62">
              <w:rPr>
                <w:webHidden/>
              </w:rPr>
              <w:fldChar w:fldCharType="begin"/>
            </w:r>
            <w:r w:rsidR="004C0C62">
              <w:rPr>
                <w:webHidden/>
              </w:rPr>
              <w:instrText xml:space="preserve"> PAGEREF _Toc149729042 \h </w:instrText>
            </w:r>
            <w:r w:rsidR="004C0C62">
              <w:rPr>
                <w:webHidden/>
              </w:rPr>
            </w:r>
            <w:r w:rsidR="004C0C62">
              <w:rPr>
                <w:webHidden/>
              </w:rPr>
              <w:fldChar w:fldCharType="separate"/>
            </w:r>
            <w:r w:rsidR="004C0C62">
              <w:rPr>
                <w:webHidden/>
              </w:rPr>
              <w:t>4</w:t>
            </w:r>
            <w:r w:rsidR="004C0C62">
              <w:rPr>
                <w:webHidden/>
              </w:rPr>
              <w:fldChar w:fldCharType="end"/>
            </w:r>
          </w:hyperlink>
        </w:p>
        <w:p w14:paraId="556BDFC7" w14:textId="6016B652" w:rsidR="004C0C62" w:rsidRDefault="00E201BA">
          <w:pPr>
            <w:pStyle w:val="Innehll2"/>
            <w:rPr>
              <w:rFonts w:asciiTheme="minorHAnsi" w:eastAsiaTheme="minorEastAsia" w:hAnsiTheme="minorHAnsi" w:cstheme="minorBidi"/>
              <w:kern w:val="2"/>
              <w:sz w:val="22"/>
              <w:lang w:bidi="ar-SA"/>
              <w14:ligatures w14:val="standardContextual"/>
            </w:rPr>
          </w:pPr>
          <w:hyperlink w:anchor="_Toc149729043" w:history="1">
            <w:r w:rsidR="004C0C62" w:rsidRPr="00D321DF">
              <w:rPr>
                <w:rStyle w:val="Hyperlnk"/>
              </w:rPr>
              <w:t>Intyg</w:t>
            </w:r>
            <w:r w:rsidR="004C0C62">
              <w:rPr>
                <w:webHidden/>
              </w:rPr>
              <w:tab/>
            </w:r>
            <w:r w:rsidR="004C0C62">
              <w:rPr>
                <w:webHidden/>
              </w:rPr>
              <w:tab/>
            </w:r>
            <w:r w:rsidR="004C0C62">
              <w:rPr>
                <w:webHidden/>
              </w:rPr>
              <w:fldChar w:fldCharType="begin"/>
            </w:r>
            <w:r w:rsidR="004C0C62">
              <w:rPr>
                <w:webHidden/>
              </w:rPr>
              <w:instrText xml:space="preserve"> PAGEREF _Toc149729043 \h </w:instrText>
            </w:r>
            <w:r w:rsidR="004C0C62">
              <w:rPr>
                <w:webHidden/>
              </w:rPr>
            </w:r>
            <w:r w:rsidR="004C0C62">
              <w:rPr>
                <w:webHidden/>
              </w:rPr>
              <w:fldChar w:fldCharType="separate"/>
            </w:r>
            <w:r w:rsidR="004C0C62">
              <w:rPr>
                <w:webHidden/>
              </w:rPr>
              <w:t>4</w:t>
            </w:r>
            <w:r w:rsidR="004C0C62">
              <w:rPr>
                <w:webHidden/>
              </w:rPr>
              <w:fldChar w:fldCharType="end"/>
            </w:r>
          </w:hyperlink>
        </w:p>
        <w:p w14:paraId="2674C071" w14:textId="4489278F" w:rsidR="004C0C62" w:rsidRDefault="00E201BA">
          <w:pPr>
            <w:pStyle w:val="Innehll1"/>
            <w:rPr>
              <w:rFonts w:asciiTheme="minorHAnsi" w:eastAsiaTheme="minorEastAsia" w:hAnsiTheme="minorHAnsi" w:cstheme="minorBidi"/>
              <w:noProof/>
              <w:kern w:val="2"/>
              <w:sz w:val="22"/>
              <w:lang w:bidi="ar-SA"/>
              <w14:ligatures w14:val="standardContextual"/>
            </w:rPr>
          </w:pPr>
          <w:hyperlink w:anchor="_Toc149729044" w:history="1">
            <w:r w:rsidR="004C0C62" w:rsidRPr="00D321DF">
              <w:rPr>
                <w:rStyle w:val="Hyperlnk"/>
                <w:noProof/>
              </w:rPr>
              <w:t>Examination</w:t>
            </w:r>
            <w:r w:rsidR="004C0C62">
              <w:rPr>
                <w:noProof/>
                <w:webHidden/>
              </w:rPr>
              <w:tab/>
            </w:r>
            <w:r w:rsidR="004C0C62">
              <w:rPr>
                <w:noProof/>
                <w:webHidden/>
              </w:rPr>
              <w:fldChar w:fldCharType="begin"/>
            </w:r>
            <w:r w:rsidR="004C0C62">
              <w:rPr>
                <w:noProof/>
                <w:webHidden/>
              </w:rPr>
              <w:instrText xml:space="preserve"> PAGEREF _Toc149729044 \h </w:instrText>
            </w:r>
            <w:r w:rsidR="004C0C62">
              <w:rPr>
                <w:noProof/>
                <w:webHidden/>
              </w:rPr>
            </w:r>
            <w:r w:rsidR="004C0C62">
              <w:rPr>
                <w:noProof/>
                <w:webHidden/>
              </w:rPr>
              <w:fldChar w:fldCharType="separate"/>
            </w:r>
            <w:r w:rsidR="004C0C62">
              <w:rPr>
                <w:noProof/>
                <w:webHidden/>
              </w:rPr>
              <w:t>4</w:t>
            </w:r>
            <w:r w:rsidR="004C0C62">
              <w:rPr>
                <w:noProof/>
                <w:webHidden/>
              </w:rPr>
              <w:fldChar w:fldCharType="end"/>
            </w:r>
          </w:hyperlink>
        </w:p>
        <w:p w14:paraId="68077F26" w14:textId="304D4D2A" w:rsidR="004C0C62" w:rsidRDefault="00E201BA">
          <w:pPr>
            <w:pStyle w:val="Innehll3"/>
            <w:tabs>
              <w:tab w:val="right" w:pos="8834"/>
            </w:tabs>
            <w:rPr>
              <w:rFonts w:eastAsiaTheme="minorEastAsia" w:cstheme="minorBidi"/>
              <w:noProof/>
              <w:kern w:val="2"/>
              <w:sz w:val="22"/>
              <w:lang w:bidi="ar-SA"/>
              <w14:ligatures w14:val="standardContextual"/>
            </w:rPr>
          </w:pPr>
          <w:hyperlink w:anchor="_Toc149729045" w:history="1">
            <w:r w:rsidR="004C0C62" w:rsidRPr="00D321DF">
              <w:rPr>
                <w:rStyle w:val="Hyperlnk"/>
                <w:noProof/>
              </w:rPr>
              <w:t>Examinationens olika delar:</w:t>
            </w:r>
            <w:r w:rsidR="004C0C62">
              <w:rPr>
                <w:noProof/>
                <w:webHidden/>
              </w:rPr>
              <w:tab/>
            </w:r>
            <w:r w:rsidR="004C0C62">
              <w:rPr>
                <w:noProof/>
                <w:webHidden/>
              </w:rPr>
              <w:fldChar w:fldCharType="begin"/>
            </w:r>
            <w:r w:rsidR="004C0C62">
              <w:rPr>
                <w:noProof/>
                <w:webHidden/>
              </w:rPr>
              <w:instrText xml:space="preserve"> PAGEREF _Toc149729045 \h </w:instrText>
            </w:r>
            <w:r w:rsidR="004C0C62">
              <w:rPr>
                <w:noProof/>
                <w:webHidden/>
              </w:rPr>
            </w:r>
            <w:r w:rsidR="004C0C62">
              <w:rPr>
                <w:noProof/>
                <w:webHidden/>
              </w:rPr>
              <w:fldChar w:fldCharType="separate"/>
            </w:r>
            <w:r w:rsidR="004C0C62">
              <w:rPr>
                <w:noProof/>
                <w:webHidden/>
              </w:rPr>
              <w:t>4</w:t>
            </w:r>
            <w:r w:rsidR="004C0C62">
              <w:rPr>
                <w:noProof/>
                <w:webHidden/>
              </w:rPr>
              <w:fldChar w:fldCharType="end"/>
            </w:r>
          </w:hyperlink>
        </w:p>
        <w:p w14:paraId="02A5B551" w14:textId="6D6BFAE0" w:rsidR="004C0C62" w:rsidRDefault="00E201BA">
          <w:pPr>
            <w:pStyle w:val="Innehll2"/>
            <w:rPr>
              <w:rFonts w:asciiTheme="minorHAnsi" w:eastAsiaTheme="minorEastAsia" w:hAnsiTheme="minorHAnsi" w:cstheme="minorBidi"/>
              <w:kern w:val="2"/>
              <w:sz w:val="22"/>
              <w:lang w:bidi="ar-SA"/>
              <w14:ligatures w14:val="standardContextual"/>
            </w:rPr>
          </w:pPr>
          <w:hyperlink w:anchor="_Toc149729046" w:history="1">
            <w:r w:rsidR="004C0C62" w:rsidRPr="00D321DF">
              <w:rPr>
                <w:rStyle w:val="Hyperlnk"/>
              </w:rPr>
              <w:t>Examinationskrav steg 1</w:t>
            </w:r>
            <w:r w:rsidR="004C0C62">
              <w:rPr>
                <w:webHidden/>
              </w:rPr>
              <w:tab/>
            </w:r>
            <w:r w:rsidR="004C0C62">
              <w:rPr>
                <w:webHidden/>
              </w:rPr>
              <w:fldChar w:fldCharType="begin"/>
            </w:r>
            <w:r w:rsidR="004C0C62">
              <w:rPr>
                <w:webHidden/>
              </w:rPr>
              <w:instrText xml:space="preserve"> PAGEREF _Toc149729046 \h </w:instrText>
            </w:r>
            <w:r w:rsidR="004C0C62">
              <w:rPr>
                <w:webHidden/>
              </w:rPr>
            </w:r>
            <w:r w:rsidR="004C0C62">
              <w:rPr>
                <w:webHidden/>
              </w:rPr>
              <w:fldChar w:fldCharType="separate"/>
            </w:r>
            <w:r w:rsidR="004C0C62">
              <w:rPr>
                <w:webHidden/>
              </w:rPr>
              <w:t>5</w:t>
            </w:r>
            <w:r w:rsidR="004C0C62">
              <w:rPr>
                <w:webHidden/>
              </w:rPr>
              <w:fldChar w:fldCharType="end"/>
            </w:r>
          </w:hyperlink>
        </w:p>
        <w:p w14:paraId="2A29961B" w14:textId="36AA97D9" w:rsidR="004C0C62" w:rsidRDefault="00E201BA">
          <w:pPr>
            <w:pStyle w:val="Innehll2"/>
            <w:rPr>
              <w:rFonts w:asciiTheme="minorHAnsi" w:eastAsiaTheme="minorEastAsia" w:hAnsiTheme="minorHAnsi" w:cstheme="minorBidi"/>
              <w:kern w:val="2"/>
              <w:sz w:val="22"/>
              <w:lang w:bidi="ar-SA"/>
              <w14:ligatures w14:val="standardContextual"/>
            </w:rPr>
          </w:pPr>
          <w:hyperlink w:anchor="_Toc149729047" w:history="1">
            <w:r w:rsidR="004C0C62" w:rsidRPr="00D321DF">
              <w:rPr>
                <w:rStyle w:val="Hyperlnk"/>
              </w:rPr>
              <w:t>Examinationskrav steg 2</w:t>
            </w:r>
            <w:r w:rsidR="004C0C62">
              <w:rPr>
                <w:webHidden/>
              </w:rPr>
              <w:tab/>
            </w:r>
            <w:r w:rsidR="004C0C62">
              <w:rPr>
                <w:webHidden/>
              </w:rPr>
              <w:fldChar w:fldCharType="begin"/>
            </w:r>
            <w:r w:rsidR="004C0C62">
              <w:rPr>
                <w:webHidden/>
              </w:rPr>
              <w:instrText xml:space="preserve"> PAGEREF _Toc149729047 \h </w:instrText>
            </w:r>
            <w:r w:rsidR="004C0C62">
              <w:rPr>
                <w:webHidden/>
              </w:rPr>
            </w:r>
            <w:r w:rsidR="004C0C62">
              <w:rPr>
                <w:webHidden/>
              </w:rPr>
              <w:fldChar w:fldCharType="separate"/>
            </w:r>
            <w:r w:rsidR="004C0C62">
              <w:rPr>
                <w:webHidden/>
              </w:rPr>
              <w:t>5</w:t>
            </w:r>
            <w:r w:rsidR="004C0C62">
              <w:rPr>
                <w:webHidden/>
              </w:rPr>
              <w:fldChar w:fldCharType="end"/>
            </w:r>
          </w:hyperlink>
        </w:p>
        <w:p w14:paraId="18704DB3" w14:textId="1B921B6B" w:rsidR="004C0C62" w:rsidRDefault="00E201BA">
          <w:pPr>
            <w:pStyle w:val="Innehll2"/>
            <w:rPr>
              <w:rFonts w:asciiTheme="minorHAnsi" w:eastAsiaTheme="minorEastAsia" w:hAnsiTheme="minorHAnsi" w:cstheme="minorBidi"/>
              <w:kern w:val="2"/>
              <w:sz w:val="22"/>
              <w:lang w:bidi="ar-SA"/>
              <w14:ligatures w14:val="standardContextual"/>
            </w:rPr>
          </w:pPr>
          <w:hyperlink w:anchor="_Toc149729048" w:history="1">
            <w:r w:rsidR="004C0C62" w:rsidRPr="00D321DF">
              <w:rPr>
                <w:rStyle w:val="Hyperlnk"/>
              </w:rPr>
              <w:t>Examinationskrav steg 3</w:t>
            </w:r>
            <w:r w:rsidR="004C0C62">
              <w:rPr>
                <w:webHidden/>
              </w:rPr>
              <w:tab/>
            </w:r>
            <w:r w:rsidR="004C0C62">
              <w:rPr>
                <w:webHidden/>
              </w:rPr>
              <w:fldChar w:fldCharType="begin"/>
            </w:r>
            <w:r w:rsidR="004C0C62">
              <w:rPr>
                <w:webHidden/>
              </w:rPr>
              <w:instrText xml:space="preserve"> PAGEREF _Toc149729048 \h </w:instrText>
            </w:r>
            <w:r w:rsidR="004C0C62">
              <w:rPr>
                <w:webHidden/>
              </w:rPr>
            </w:r>
            <w:r w:rsidR="004C0C62">
              <w:rPr>
                <w:webHidden/>
              </w:rPr>
              <w:fldChar w:fldCharType="separate"/>
            </w:r>
            <w:r w:rsidR="004C0C62">
              <w:rPr>
                <w:webHidden/>
              </w:rPr>
              <w:t>5</w:t>
            </w:r>
            <w:r w:rsidR="004C0C62">
              <w:rPr>
                <w:webHidden/>
              </w:rPr>
              <w:fldChar w:fldCharType="end"/>
            </w:r>
          </w:hyperlink>
        </w:p>
        <w:p w14:paraId="276185E0" w14:textId="1ACA9239" w:rsidR="004C0C62" w:rsidRDefault="00E201BA">
          <w:pPr>
            <w:pStyle w:val="Innehll1"/>
            <w:rPr>
              <w:rFonts w:asciiTheme="minorHAnsi" w:eastAsiaTheme="minorEastAsia" w:hAnsiTheme="minorHAnsi" w:cstheme="minorBidi"/>
              <w:noProof/>
              <w:kern w:val="2"/>
              <w:sz w:val="22"/>
              <w:lang w:bidi="ar-SA"/>
              <w14:ligatures w14:val="standardContextual"/>
            </w:rPr>
          </w:pPr>
          <w:hyperlink w:anchor="_Toc149729049" w:history="1">
            <w:r w:rsidR="004C0C62" w:rsidRPr="00D321DF">
              <w:rPr>
                <w:rStyle w:val="Hyperlnk"/>
                <w:noProof/>
              </w:rPr>
              <w:t>Kriterier för domare</w:t>
            </w:r>
            <w:r w:rsidR="004C0C62">
              <w:rPr>
                <w:noProof/>
                <w:webHidden/>
              </w:rPr>
              <w:tab/>
            </w:r>
            <w:r w:rsidR="004C0C62">
              <w:rPr>
                <w:noProof/>
                <w:webHidden/>
              </w:rPr>
              <w:fldChar w:fldCharType="begin"/>
            </w:r>
            <w:r w:rsidR="004C0C62">
              <w:rPr>
                <w:noProof/>
                <w:webHidden/>
              </w:rPr>
              <w:instrText xml:space="preserve"> PAGEREF _Toc149729049 \h </w:instrText>
            </w:r>
            <w:r w:rsidR="004C0C62">
              <w:rPr>
                <w:noProof/>
                <w:webHidden/>
              </w:rPr>
            </w:r>
            <w:r w:rsidR="004C0C62">
              <w:rPr>
                <w:noProof/>
                <w:webHidden/>
              </w:rPr>
              <w:fldChar w:fldCharType="separate"/>
            </w:r>
            <w:r w:rsidR="004C0C62">
              <w:rPr>
                <w:noProof/>
                <w:webHidden/>
              </w:rPr>
              <w:t>5</w:t>
            </w:r>
            <w:r w:rsidR="004C0C62">
              <w:rPr>
                <w:noProof/>
                <w:webHidden/>
              </w:rPr>
              <w:fldChar w:fldCharType="end"/>
            </w:r>
          </w:hyperlink>
        </w:p>
        <w:p w14:paraId="63599E8A" w14:textId="205DFD02" w:rsidR="004C0C62" w:rsidRDefault="00E201BA">
          <w:pPr>
            <w:pStyle w:val="Innehll2"/>
            <w:rPr>
              <w:rFonts w:asciiTheme="minorHAnsi" w:eastAsiaTheme="minorEastAsia" w:hAnsiTheme="minorHAnsi" w:cstheme="minorBidi"/>
              <w:kern w:val="2"/>
              <w:sz w:val="22"/>
              <w:lang w:bidi="ar-SA"/>
              <w14:ligatures w14:val="standardContextual"/>
            </w:rPr>
          </w:pPr>
          <w:hyperlink w:anchor="_Toc149729050" w:history="1">
            <w:r w:rsidR="004C0C62" w:rsidRPr="00D321DF">
              <w:rPr>
                <w:rStyle w:val="Hyperlnk"/>
              </w:rPr>
              <w:t>Dansgren och nivå</w:t>
            </w:r>
            <w:r w:rsidR="004C0C62">
              <w:rPr>
                <w:webHidden/>
              </w:rPr>
              <w:tab/>
            </w:r>
            <w:r w:rsidR="004C0C62">
              <w:rPr>
                <w:webHidden/>
              </w:rPr>
              <w:fldChar w:fldCharType="begin"/>
            </w:r>
            <w:r w:rsidR="004C0C62">
              <w:rPr>
                <w:webHidden/>
              </w:rPr>
              <w:instrText xml:space="preserve"> PAGEREF _Toc149729050 \h </w:instrText>
            </w:r>
            <w:r w:rsidR="004C0C62">
              <w:rPr>
                <w:webHidden/>
              </w:rPr>
            </w:r>
            <w:r w:rsidR="004C0C62">
              <w:rPr>
                <w:webHidden/>
              </w:rPr>
              <w:fldChar w:fldCharType="separate"/>
            </w:r>
            <w:r w:rsidR="004C0C62">
              <w:rPr>
                <w:webHidden/>
              </w:rPr>
              <w:t>5</w:t>
            </w:r>
            <w:r w:rsidR="004C0C62">
              <w:rPr>
                <w:webHidden/>
              </w:rPr>
              <w:fldChar w:fldCharType="end"/>
            </w:r>
          </w:hyperlink>
        </w:p>
        <w:p w14:paraId="00240EDF" w14:textId="2081AEC1" w:rsidR="004C0C62" w:rsidRDefault="00E201BA">
          <w:pPr>
            <w:pStyle w:val="Innehll2"/>
            <w:rPr>
              <w:rFonts w:asciiTheme="minorHAnsi" w:eastAsiaTheme="minorEastAsia" w:hAnsiTheme="minorHAnsi" w:cstheme="minorBidi"/>
              <w:kern w:val="2"/>
              <w:sz w:val="22"/>
              <w:lang w:bidi="ar-SA"/>
              <w14:ligatures w14:val="standardContextual"/>
            </w:rPr>
          </w:pPr>
          <w:hyperlink w:anchor="_Toc149729051" w:history="1">
            <w:r w:rsidR="004C0C62" w:rsidRPr="00D321DF">
              <w:rPr>
                <w:rStyle w:val="Hyperlnk"/>
              </w:rPr>
              <w:t>Dansgren och nivå</w:t>
            </w:r>
            <w:r w:rsidR="004C0C62">
              <w:rPr>
                <w:webHidden/>
              </w:rPr>
              <w:tab/>
            </w:r>
            <w:r w:rsidR="004C0C62">
              <w:rPr>
                <w:webHidden/>
              </w:rPr>
              <w:fldChar w:fldCharType="begin"/>
            </w:r>
            <w:r w:rsidR="004C0C62">
              <w:rPr>
                <w:webHidden/>
              </w:rPr>
              <w:instrText xml:space="preserve"> PAGEREF _Toc149729051 \h </w:instrText>
            </w:r>
            <w:r w:rsidR="004C0C62">
              <w:rPr>
                <w:webHidden/>
              </w:rPr>
            </w:r>
            <w:r w:rsidR="004C0C62">
              <w:rPr>
                <w:webHidden/>
              </w:rPr>
              <w:fldChar w:fldCharType="separate"/>
            </w:r>
            <w:r w:rsidR="004C0C62">
              <w:rPr>
                <w:webHidden/>
              </w:rPr>
              <w:t>5</w:t>
            </w:r>
            <w:r w:rsidR="004C0C62">
              <w:rPr>
                <w:webHidden/>
              </w:rPr>
              <w:fldChar w:fldCharType="end"/>
            </w:r>
          </w:hyperlink>
        </w:p>
        <w:p w14:paraId="025B225C" w14:textId="7FFAD2A1" w:rsidR="004C0C62" w:rsidRDefault="00E201BA">
          <w:pPr>
            <w:pStyle w:val="Innehll2"/>
            <w:rPr>
              <w:rFonts w:asciiTheme="minorHAnsi" w:eastAsiaTheme="minorEastAsia" w:hAnsiTheme="minorHAnsi" w:cstheme="minorBidi"/>
              <w:kern w:val="2"/>
              <w:sz w:val="22"/>
              <w:lang w:bidi="ar-SA"/>
              <w14:ligatures w14:val="standardContextual"/>
            </w:rPr>
          </w:pPr>
          <w:hyperlink w:anchor="_Toc149729052" w:history="1">
            <w:r w:rsidR="004C0C62" w:rsidRPr="00D321DF">
              <w:rPr>
                <w:rStyle w:val="Hyperlnk"/>
              </w:rPr>
              <w:t>Dansgren och nivå</w:t>
            </w:r>
            <w:r w:rsidR="004C0C62">
              <w:rPr>
                <w:webHidden/>
              </w:rPr>
              <w:tab/>
            </w:r>
            <w:r w:rsidR="004C0C62">
              <w:rPr>
                <w:webHidden/>
              </w:rPr>
              <w:fldChar w:fldCharType="begin"/>
            </w:r>
            <w:r w:rsidR="004C0C62">
              <w:rPr>
                <w:webHidden/>
              </w:rPr>
              <w:instrText xml:space="preserve"> PAGEREF _Toc149729052 \h </w:instrText>
            </w:r>
            <w:r w:rsidR="004C0C62">
              <w:rPr>
                <w:webHidden/>
              </w:rPr>
            </w:r>
            <w:r w:rsidR="004C0C62">
              <w:rPr>
                <w:webHidden/>
              </w:rPr>
              <w:fldChar w:fldCharType="separate"/>
            </w:r>
            <w:r w:rsidR="004C0C62">
              <w:rPr>
                <w:webHidden/>
              </w:rPr>
              <w:t>5</w:t>
            </w:r>
            <w:r w:rsidR="004C0C62">
              <w:rPr>
                <w:webHidden/>
              </w:rPr>
              <w:fldChar w:fldCharType="end"/>
            </w:r>
          </w:hyperlink>
        </w:p>
        <w:p w14:paraId="7D41D060" w14:textId="2B99FDBB" w:rsidR="004C0C62" w:rsidRDefault="00E201BA">
          <w:pPr>
            <w:pStyle w:val="Innehll2"/>
            <w:rPr>
              <w:rFonts w:asciiTheme="minorHAnsi" w:eastAsiaTheme="minorEastAsia" w:hAnsiTheme="minorHAnsi" w:cstheme="minorBidi"/>
              <w:kern w:val="2"/>
              <w:sz w:val="22"/>
              <w:lang w:bidi="ar-SA"/>
              <w14:ligatures w14:val="standardContextual"/>
            </w:rPr>
          </w:pPr>
          <w:hyperlink w:anchor="_Toc149729053" w:history="1">
            <w:r w:rsidR="004C0C62" w:rsidRPr="00D321DF">
              <w:rPr>
                <w:rStyle w:val="Hyperlnk"/>
              </w:rPr>
              <w:t>Dansgren och nivå</w:t>
            </w:r>
            <w:r w:rsidR="004C0C62">
              <w:rPr>
                <w:webHidden/>
              </w:rPr>
              <w:tab/>
            </w:r>
            <w:r w:rsidR="004C0C62">
              <w:rPr>
                <w:webHidden/>
              </w:rPr>
              <w:fldChar w:fldCharType="begin"/>
            </w:r>
            <w:r w:rsidR="004C0C62">
              <w:rPr>
                <w:webHidden/>
              </w:rPr>
              <w:instrText xml:space="preserve"> PAGEREF _Toc149729053 \h </w:instrText>
            </w:r>
            <w:r w:rsidR="004C0C62">
              <w:rPr>
                <w:webHidden/>
              </w:rPr>
            </w:r>
            <w:r w:rsidR="004C0C62">
              <w:rPr>
                <w:webHidden/>
              </w:rPr>
              <w:fldChar w:fldCharType="separate"/>
            </w:r>
            <w:r w:rsidR="004C0C62">
              <w:rPr>
                <w:webHidden/>
              </w:rPr>
              <w:t>5</w:t>
            </w:r>
            <w:r w:rsidR="004C0C62">
              <w:rPr>
                <w:webHidden/>
              </w:rPr>
              <w:fldChar w:fldCharType="end"/>
            </w:r>
          </w:hyperlink>
        </w:p>
        <w:p w14:paraId="60E400DA" w14:textId="4BDDCBBD" w:rsidR="004C0C62" w:rsidRDefault="00E201BA">
          <w:pPr>
            <w:pStyle w:val="Innehll2"/>
            <w:rPr>
              <w:rFonts w:asciiTheme="minorHAnsi" w:eastAsiaTheme="minorEastAsia" w:hAnsiTheme="minorHAnsi" w:cstheme="minorBidi"/>
              <w:kern w:val="2"/>
              <w:sz w:val="22"/>
              <w:lang w:bidi="ar-SA"/>
              <w14:ligatures w14:val="standardContextual"/>
            </w:rPr>
          </w:pPr>
          <w:hyperlink w:anchor="_Toc149729054" w:history="1">
            <w:r w:rsidR="004C0C62" w:rsidRPr="00D321DF">
              <w:rPr>
                <w:rStyle w:val="Hyperlnk"/>
              </w:rPr>
              <w:t>Dansgren och nivå</w:t>
            </w:r>
            <w:r w:rsidR="004C0C62">
              <w:rPr>
                <w:webHidden/>
              </w:rPr>
              <w:tab/>
            </w:r>
            <w:r w:rsidR="004C0C62">
              <w:rPr>
                <w:webHidden/>
              </w:rPr>
              <w:fldChar w:fldCharType="begin"/>
            </w:r>
            <w:r w:rsidR="004C0C62">
              <w:rPr>
                <w:webHidden/>
              </w:rPr>
              <w:instrText xml:space="preserve"> PAGEREF _Toc149729054 \h </w:instrText>
            </w:r>
            <w:r w:rsidR="004C0C62">
              <w:rPr>
                <w:webHidden/>
              </w:rPr>
            </w:r>
            <w:r w:rsidR="004C0C62">
              <w:rPr>
                <w:webHidden/>
              </w:rPr>
              <w:fldChar w:fldCharType="separate"/>
            </w:r>
            <w:r w:rsidR="004C0C62">
              <w:rPr>
                <w:webHidden/>
              </w:rPr>
              <w:t>6</w:t>
            </w:r>
            <w:r w:rsidR="004C0C62">
              <w:rPr>
                <w:webHidden/>
              </w:rPr>
              <w:fldChar w:fldCharType="end"/>
            </w:r>
          </w:hyperlink>
        </w:p>
        <w:p w14:paraId="60FE9E85" w14:textId="26018D47" w:rsidR="004C0C62" w:rsidRDefault="004C0C62">
          <w:r>
            <w:rPr>
              <w:b/>
              <w:bCs/>
            </w:rPr>
            <w:fldChar w:fldCharType="end"/>
          </w:r>
        </w:p>
      </w:sdtContent>
    </w:sdt>
    <w:p w14:paraId="2C55673A" w14:textId="5FAC0B95" w:rsidR="00B47EA9" w:rsidRDefault="00B47EA9" w:rsidP="00B47EA9">
      <w:pPr>
        <w:pStyle w:val="Innehllsfrteckning"/>
      </w:pPr>
    </w:p>
    <w:p w14:paraId="6365E01A" w14:textId="77777777" w:rsidR="00B47EA9" w:rsidRDefault="00B47EA9" w:rsidP="00B47EA9">
      <w:pPr>
        <w:pStyle w:val="Brdtext"/>
      </w:pPr>
    </w:p>
    <w:p w14:paraId="565342F3" w14:textId="77777777" w:rsidR="00B47EA9" w:rsidRDefault="00B47EA9" w:rsidP="00B47EA9">
      <w:pPr>
        <w:pStyle w:val="Brdtext"/>
      </w:pPr>
      <w:r>
        <w:br w:type="page"/>
      </w:r>
    </w:p>
    <w:p w14:paraId="533C47A2" w14:textId="77777777" w:rsidR="00B47EA9" w:rsidRPr="00341931" w:rsidRDefault="00B47EA9" w:rsidP="004C0C62">
      <w:pPr>
        <w:pStyle w:val="Rubrik1"/>
      </w:pPr>
      <w:bookmarkStart w:id="0" w:name="_Toc98943183"/>
      <w:bookmarkStart w:id="1" w:name="_Toc116979725"/>
      <w:bookmarkStart w:id="2" w:name="_Toc149729034"/>
      <w:r w:rsidRPr="00341931">
        <w:lastRenderedPageBreak/>
        <w:t xml:space="preserve">Hur blir </w:t>
      </w:r>
      <w:r w:rsidRPr="004C0C62">
        <w:t>man</w:t>
      </w:r>
      <w:r w:rsidRPr="00341931">
        <w:t xml:space="preserve"> domare?</w:t>
      </w:r>
      <w:bookmarkEnd w:id="0"/>
      <w:bookmarkEnd w:id="1"/>
      <w:bookmarkEnd w:id="2"/>
    </w:p>
    <w:p w14:paraId="4A94E625" w14:textId="77777777" w:rsidR="00B47EA9" w:rsidRDefault="00B47EA9" w:rsidP="00B47EA9">
      <w:pPr>
        <w:pStyle w:val="Brdtext"/>
      </w:pPr>
      <w:r>
        <w:t xml:space="preserve">Alla som är intresserade av att bli domare behöver först genomgå de utbildningar som krävs för varje disciplin. När dessa krav är uppfyllda kan individerna ansöka om att bli domaraspiranter i sina grenar. Detta görs genom att kontakta kansliet och visa på att man har gått de utbildningar som krävs och be om att få skrivas upp på aspirantlistan. När man står med på aspirantlistan får man information om </w:t>
      </w:r>
      <w:proofErr w:type="gramStart"/>
      <w:r>
        <w:t>t.ex.</w:t>
      </w:r>
      <w:proofErr w:type="gramEnd"/>
      <w:r>
        <w:t xml:space="preserve"> seminarium där man kan delta på. </w:t>
      </w:r>
    </w:p>
    <w:p w14:paraId="4D4E008B" w14:textId="77777777" w:rsidR="00B47EA9" w:rsidRDefault="00B47EA9" w:rsidP="00B47EA9">
      <w:pPr>
        <w:pStyle w:val="Brdtext"/>
      </w:pPr>
      <w:r w:rsidRPr="008609D6">
        <w:t xml:space="preserve">När man fått statusen som domaraspirant så kan man börja sidodöma. Den som vill sidodöma på en tävling ska meddela Tävlingsledaren minst en vecka i förväg. På R-tävlingar har Tävlingsorganisatören Tävlingsledarens uppgifter och det är till honom/henne ni anmäler. Vid tävlingar med </w:t>
      </w:r>
      <w:r>
        <w:t>höga klasser</w:t>
      </w:r>
      <w:r w:rsidRPr="008609D6">
        <w:t xml:space="preserve"> är arrangören skyldig att ta emot upp till tre </w:t>
      </w:r>
      <w:proofErr w:type="spellStart"/>
      <w:r w:rsidRPr="008609D6">
        <w:t>sidodomare</w:t>
      </w:r>
      <w:proofErr w:type="spellEnd"/>
      <w:r w:rsidRPr="008609D6">
        <w:t xml:space="preserve">. På tävlingar med endast </w:t>
      </w:r>
      <w:r>
        <w:t xml:space="preserve">låga </w:t>
      </w:r>
      <w:r w:rsidRPr="008609D6">
        <w:t>klasser finns inte denna skyldighet men det flesta arrangörer brukar vara positiva att ta emot aspiranter.</w:t>
      </w:r>
    </w:p>
    <w:p w14:paraId="4477ABF0" w14:textId="77777777" w:rsidR="00B47EA9" w:rsidRDefault="00B47EA9" w:rsidP="00B47EA9">
      <w:pPr>
        <w:pStyle w:val="Brdtext"/>
      </w:pPr>
      <w:r w:rsidRPr="008609D6">
        <w:t>För att behålla sin aspirantstatus krävs att man närvarar vid Domarseminariet minst vartannat år. Kravet för att få närvara är att man sidodömt minst tre tävlingar de senaste två åren.</w:t>
      </w:r>
    </w:p>
    <w:p w14:paraId="3E0BEF0E" w14:textId="77777777" w:rsidR="00B47EA9" w:rsidRDefault="00B47EA9" w:rsidP="00B47EA9">
      <w:pPr>
        <w:pStyle w:val="Brdtext"/>
      </w:pPr>
      <w:r>
        <w:t xml:space="preserve">Domaraspiranter ska sidodöma ett antal tävlingar innan ansökan om examination kan göras. </w:t>
      </w:r>
      <w:r w:rsidRPr="008609D6">
        <w:t>Alla ansvarar själva för dokumentationen om sina sidobedömningar.</w:t>
      </w:r>
    </w:p>
    <w:p w14:paraId="094CFA5B" w14:textId="77777777" w:rsidR="00DB3445" w:rsidRPr="004262FC" w:rsidRDefault="00DB3445" w:rsidP="00DB3445">
      <w:pPr>
        <w:pStyle w:val="Oformateradtext"/>
        <w:rPr>
          <w:rFonts w:cs="Calibri"/>
        </w:rPr>
      </w:pPr>
      <w:r w:rsidRPr="004262FC">
        <w:rPr>
          <w:rFonts w:cs="Calibri"/>
        </w:rPr>
        <w:t xml:space="preserve">För att bli domaraspirant inom BRR krävs att man gått följande utbildningar: </w:t>
      </w:r>
    </w:p>
    <w:p w14:paraId="692D2217" w14:textId="77777777" w:rsidR="00DB3445" w:rsidRPr="004262FC" w:rsidRDefault="00DB3445" w:rsidP="00DB3445">
      <w:pPr>
        <w:pStyle w:val="Oformateradtext"/>
        <w:numPr>
          <w:ilvl w:val="0"/>
          <w:numId w:val="10"/>
        </w:numPr>
        <w:pBdr>
          <w:top w:val="nil"/>
          <w:left w:val="nil"/>
          <w:bottom w:val="nil"/>
          <w:right w:val="nil"/>
          <w:between w:val="nil"/>
          <w:bar w:val="nil"/>
        </w:pBdr>
        <w:autoSpaceDE/>
        <w:autoSpaceDN/>
        <w:rPr>
          <w:rFonts w:cs="Calibri"/>
        </w:rPr>
      </w:pPr>
      <w:r w:rsidRPr="004262FC">
        <w:rPr>
          <w:rFonts w:cs="Calibri"/>
        </w:rPr>
        <w:t>"Intro till bedömning i BRR-danser"</w:t>
      </w:r>
    </w:p>
    <w:p w14:paraId="0381AC91" w14:textId="77777777" w:rsidR="00DB3445" w:rsidRPr="004262FC" w:rsidRDefault="00DB3445" w:rsidP="00DB3445">
      <w:pPr>
        <w:pStyle w:val="Oformateradtext"/>
        <w:numPr>
          <w:ilvl w:val="0"/>
          <w:numId w:val="10"/>
        </w:numPr>
        <w:pBdr>
          <w:top w:val="nil"/>
          <w:left w:val="nil"/>
          <w:bottom w:val="nil"/>
          <w:right w:val="nil"/>
          <w:between w:val="nil"/>
          <w:bar w:val="nil"/>
        </w:pBdr>
        <w:autoSpaceDE/>
        <w:autoSpaceDN/>
        <w:rPr>
          <w:rFonts w:cs="Calibri"/>
        </w:rPr>
      </w:pPr>
      <w:r w:rsidRPr="004262FC">
        <w:rPr>
          <w:rFonts w:cs="Calibri"/>
        </w:rPr>
        <w:t xml:space="preserve">"Intro till </w:t>
      </w:r>
      <w:r>
        <w:rPr>
          <w:rFonts w:cs="Calibri"/>
        </w:rPr>
        <w:t xml:space="preserve">bedömning av </w:t>
      </w:r>
      <w:r w:rsidRPr="004262FC">
        <w:rPr>
          <w:rFonts w:cs="Calibri"/>
        </w:rPr>
        <w:t>akrobatik i BRR-danser"</w:t>
      </w:r>
    </w:p>
    <w:p w14:paraId="1457D9D8" w14:textId="77777777" w:rsidR="00DB3445" w:rsidRPr="008609D6" w:rsidRDefault="00DB3445" w:rsidP="00B47EA9">
      <w:pPr>
        <w:pStyle w:val="Brdtext"/>
      </w:pPr>
    </w:p>
    <w:p w14:paraId="6ADEAFE5" w14:textId="77777777" w:rsidR="00B47EA9" w:rsidRPr="00341931" w:rsidRDefault="00B47EA9" w:rsidP="00B47EA9">
      <w:pPr>
        <w:pStyle w:val="Rubrik1"/>
        <w:keepNext w:val="0"/>
        <w:keepLines w:val="0"/>
        <w:widowControl w:val="0"/>
        <w:autoSpaceDE w:val="0"/>
        <w:autoSpaceDN w:val="0"/>
        <w:spacing w:line="240" w:lineRule="auto"/>
      </w:pPr>
      <w:bookmarkStart w:id="3" w:name="_Toc98943184"/>
      <w:bookmarkStart w:id="4" w:name="_Toc116979726"/>
      <w:bookmarkStart w:id="5" w:name="_Toc149729035"/>
      <w:r w:rsidRPr="00323506">
        <w:t>Licensnivåer</w:t>
      </w:r>
      <w:bookmarkEnd w:id="3"/>
      <w:bookmarkEnd w:id="4"/>
      <w:bookmarkEnd w:id="5"/>
      <w:r w:rsidRPr="00341931">
        <w:t xml:space="preserve"> </w:t>
      </w:r>
    </w:p>
    <w:p w14:paraId="7C0ECCCA" w14:textId="77777777" w:rsidR="00B47EA9" w:rsidRDefault="00B47EA9" w:rsidP="00B47EA9">
      <w:pPr>
        <w:pStyle w:val="Brdtext"/>
        <w:numPr>
          <w:ilvl w:val="0"/>
          <w:numId w:val="8"/>
        </w:numPr>
      </w:pPr>
      <w:r>
        <w:t xml:space="preserve">Licensnivå 1 - Domare med behörighet steg 1 får döma samtliga klasser i regelgrupp 3 och lägre i tävlingar som ej har GP-status. </w:t>
      </w:r>
    </w:p>
    <w:p w14:paraId="5ED35119" w14:textId="77777777" w:rsidR="00B47EA9" w:rsidRDefault="00B47EA9" w:rsidP="00B47EA9">
      <w:pPr>
        <w:pStyle w:val="Brdtext"/>
        <w:numPr>
          <w:ilvl w:val="0"/>
          <w:numId w:val="8"/>
        </w:numPr>
      </w:pPr>
      <w:r>
        <w:t>Licensnivå 2 - Domare med behörighet steg 2 får döma samtliga Tävlingar som ej har GP-status.</w:t>
      </w:r>
    </w:p>
    <w:p w14:paraId="6BDB25B0" w14:textId="77777777" w:rsidR="00B47EA9" w:rsidRDefault="00B47EA9" w:rsidP="00B47EA9">
      <w:pPr>
        <w:pStyle w:val="Brdtext"/>
        <w:numPr>
          <w:ilvl w:val="0"/>
          <w:numId w:val="8"/>
        </w:numPr>
      </w:pPr>
      <w:r>
        <w:t xml:space="preserve">Licensnivå 3 - Domare med behörighet steg 3 får döma samtliga Tävlingar. </w:t>
      </w:r>
    </w:p>
    <w:p w14:paraId="5141C992" w14:textId="77777777" w:rsidR="00B47EA9" w:rsidRPr="001E33C0" w:rsidRDefault="00B47EA9" w:rsidP="00B47EA9">
      <w:pPr>
        <w:pStyle w:val="Brdtext"/>
      </w:pPr>
      <w:r>
        <w:t>Internationella domare har behörighet motsvarande steg 3 i grenar som de bjudits in av DSF att döma.</w:t>
      </w:r>
    </w:p>
    <w:p w14:paraId="63DED0F6" w14:textId="77777777" w:rsidR="00B47EA9" w:rsidRDefault="00B47EA9" w:rsidP="00B47EA9">
      <w:pPr>
        <w:pStyle w:val="Rubrik1"/>
      </w:pPr>
      <w:bookmarkStart w:id="6" w:name="_Toc98943185"/>
      <w:bookmarkStart w:id="7" w:name="_Toc116979727"/>
      <w:bookmarkStart w:id="8" w:name="_Toc149729036"/>
      <w:bookmarkStart w:id="9" w:name="_Toc38884587"/>
      <w:r w:rsidRPr="00B47EA9">
        <w:t>Domarutbildning</w:t>
      </w:r>
      <w:bookmarkEnd w:id="6"/>
      <w:bookmarkEnd w:id="7"/>
      <w:bookmarkEnd w:id="8"/>
      <w:r w:rsidRPr="00341931">
        <w:t xml:space="preserve"> </w:t>
      </w:r>
      <w:bookmarkEnd w:id="9"/>
    </w:p>
    <w:p w14:paraId="76034EEC" w14:textId="77777777" w:rsidR="00B47EA9" w:rsidRDefault="00B47EA9" w:rsidP="00B47EA9">
      <w:pPr>
        <w:pStyle w:val="Rubrik2"/>
      </w:pPr>
      <w:bookmarkStart w:id="10" w:name="_Toc149729037"/>
      <w:r w:rsidRPr="00BD6B96">
        <w:t>Kursinnehåll</w:t>
      </w:r>
      <w:bookmarkEnd w:id="10"/>
    </w:p>
    <w:p w14:paraId="77F7A09A" w14:textId="77777777" w:rsidR="00B47EA9" w:rsidRPr="006849F1" w:rsidRDefault="00B47EA9" w:rsidP="00B47EA9">
      <w:pPr>
        <w:pStyle w:val="Brdtext"/>
      </w:pPr>
      <w:r>
        <w:t xml:space="preserve">Förstå samt tillämpa tävlingsregler, bedömningsregler och bedömningshandledningar. Praktiska bedömning från video samt mycket diskuterande runt begreppet att värdera danserna. </w:t>
      </w:r>
    </w:p>
    <w:p w14:paraId="71D9314C" w14:textId="77777777" w:rsidR="00B47EA9" w:rsidRDefault="00B47EA9" w:rsidP="00B47EA9">
      <w:pPr>
        <w:pStyle w:val="Rubrik2"/>
      </w:pPr>
      <w:bookmarkStart w:id="11" w:name="_Toc149729038"/>
      <w:r w:rsidRPr="00CF15B4">
        <w:lastRenderedPageBreak/>
        <w:t>Mål</w:t>
      </w:r>
      <w:bookmarkEnd w:id="11"/>
    </w:p>
    <w:p w14:paraId="623A04D1" w14:textId="77777777" w:rsidR="005B5C39" w:rsidRDefault="005B5C39" w:rsidP="00B47EA9">
      <w:pPr>
        <w:pStyle w:val="Brdtext"/>
        <w:rPr>
          <w:rFonts w:asciiTheme="majorHAnsi" w:hAnsiTheme="majorHAnsi" w:cstheme="majorHAnsi"/>
          <w:szCs w:val="24"/>
        </w:rPr>
      </w:pPr>
      <w:r w:rsidRPr="002F79FB">
        <w:rPr>
          <w:rFonts w:asciiTheme="majorHAnsi" w:hAnsiTheme="majorHAnsi" w:cstheme="majorHAnsi"/>
          <w:szCs w:val="24"/>
        </w:rPr>
        <w:t xml:space="preserve">Att för så många som möjligt öka förståelsen för hur en domare dömer. </w:t>
      </w:r>
    </w:p>
    <w:p w14:paraId="34452C78" w14:textId="266094D2" w:rsidR="00B47EA9" w:rsidRPr="004761E8" w:rsidRDefault="00B47EA9" w:rsidP="00B47EA9">
      <w:pPr>
        <w:pStyle w:val="Brdtext"/>
        <w:rPr>
          <w:rFonts w:ascii="Calibri Light" w:hAnsi="Calibri Light"/>
          <w:b/>
          <w:bCs/>
        </w:rPr>
      </w:pPr>
      <w:r w:rsidRPr="00AA2007">
        <w:rPr>
          <w:rFonts w:ascii="Calibri" w:hAnsi="Calibri" w:cs="Calibri"/>
          <w:szCs w:val="24"/>
        </w:rPr>
        <w:t xml:space="preserve">Att ge de som vill börja utbilda sig till domare en grund att starta från. </w:t>
      </w:r>
    </w:p>
    <w:p w14:paraId="5CC7B4CF" w14:textId="77777777" w:rsidR="00B47EA9" w:rsidRPr="00BD6B96" w:rsidRDefault="00B47EA9" w:rsidP="00B47EA9">
      <w:pPr>
        <w:pStyle w:val="Rubrik2"/>
      </w:pPr>
      <w:bookmarkStart w:id="12" w:name="_Toc149729039"/>
      <w:r w:rsidRPr="00BD6B96">
        <w:t>Målgrupp</w:t>
      </w:r>
      <w:bookmarkEnd w:id="12"/>
    </w:p>
    <w:p w14:paraId="74705265" w14:textId="4EEC0639" w:rsidR="00B47EA9" w:rsidRPr="007434F4" w:rsidRDefault="00B47EA9" w:rsidP="00B47EA9">
      <w:pPr>
        <w:pStyle w:val="Brdtext"/>
        <w:rPr>
          <w:rFonts w:ascii="Calibri" w:hAnsi="Calibri" w:cs="Calibri"/>
          <w:szCs w:val="24"/>
        </w:rPr>
      </w:pPr>
      <w:r w:rsidRPr="007434F4">
        <w:rPr>
          <w:rFonts w:ascii="Calibri" w:hAnsi="Calibri" w:cs="Calibri"/>
          <w:szCs w:val="24"/>
        </w:rPr>
        <w:t>Individer som vill bli domare</w:t>
      </w:r>
      <w:r w:rsidR="00C53851">
        <w:rPr>
          <w:rFonts w:ascii="Calibri" w:hAnsi="Calibri" w:cs="Calibri"/>
          <w:szCs w:val="24"/>
        </w:rPr>
        <w:t xml:space="preserve"> inom BRR-danserna</w:t>
      </w:r>
      <w:r w:rsidRPr="007434F4">
        <w:rPr>
          <w:rFonts w:ascii="Calibri" w:hAnsi="Calibri" w:cs="Calibri"/>
          <w:szCs w:val="24"/>
        </w:rPr>
        <w:t>.</w:t>
      </w:r>
    </w:p>
    <w:p w14:paraId="1415EDCC" w14:textId="77777777" w:rsidR="00B47EA9" w:rsidRDefault="00B47EA9" w:rsidP="00B47EA9">
      <w:pPr>
        <w:pStyle w:val="Rubrik2"/>
      </w:pPr>
      <w:bookmarkStart w:id="13" w:name="_Toc149729040"/>
      <w:r w:rsidRPr="00BD6B96">
        <w:t>Ansökningskrav</w:t>
      </w:r>
      <w:bookmarkEnd w:id="13"/>
    </w:p>
    <w:p w14:paraId="2E1B743C" w14:textId="12E61E8B" w:rsidR="00B47EA9" w:rsidRPr="00CC1957" w:rsidRDefault="00CC1957" w:rsidP="00CC1957">
      <w:pPr>
        <w:pStyle w:val="Brdtext"/>
        <w:rPr>
          <w:rFonts w:ascii="Calibri" w:hAnsi="Calibri" w:cs="Calibri"/>
          <w:szCs w:val="24"/>
        </w:rPr>
      </w:pPr>
      <w:r w:rsidRPr="00CC1957">
        <w:rPr>
          <w:rFonts w:ascii="Calibri" w:hAnsi="Calibri" w:cs="Calibri"/>
          <w:szCs w:val="24"/>
        </w:rPr>
        <w:t xml:space="preserve">Ett stort intresse för och god kunskap om danserna deltagaren vill bli domare i. </w:t>
      </w:r>
    </w:p>
    <w:p w14:paraId="6E46F065" w14:textId="77777777" w:rsidR="00B47EA9" w:rsidRPr="00BD6B96" w:rsidRDefault="00B47EA9" w:rsidP="00B47EA9">
      <w:pPr>
        <w:pStyle w:val="Rubrik2"/>
      </w:pPr>
      <w:bookmarkStart w:id="14" w:name="_Toc149729041"/>
      <w:r w:rsidRPr="00BD6B96">
        <w:t>Åldersgräns</w:t>
      </w:r>
      <w:bookmarkEnd w:id="14"/>
    </w:p>
    <w:p w14:paraId="32814149" w14:textId="77777777" w:rsidR="00B47EA9" w:rsidRPr="00391901" w:rsidRDefault="00B47EA9" w:rsidP="00B47EA9">
      <w:pPr>
        <w:pStyle w:val="Brdtext"/>
        <w:rPr>
          <w:rFonts w:ascii="Calibri" w:hAnsi="Calibri" w:cs="Calibri"/>
          <w:szCs w:val="24"/>
        </w:rPr>
      </w:pPr>
      <w:r w:rsidRPr="00391901">
        <w:rPr>
          <w:rFonts w:ascii="Calibri" w:hAnsi="Calibri" w:cs="Calibri"/>
          <w:szCs w:val="24"/>
        </w:rPr>
        <w:t>Den sökande skall vara över 16 år eller under året fylla 16 år.</w:t>
      </w:r>
    </w:p>
    <w:p w14:paraId="23B26B42" w14:textId="77777777" w:rsidR="00B47EA9" w:rsidRDefault="00B47EA9" w:rsidP="00B47EA9">
      <w:pPr>
        <w:pStyle w:val="Rubrik2"/>
      </w:pPr>
      <w:bookmarkStart w:id="15" w:name="_Toc149729042"/>
      <w:r w:rsidRPr="00BD6B96">
        <w:t>Kursens upplägg</w:t>
      </w:r>
      <w:bookmarkEnd w:id="15"/>
    </w:p>
    <w:p w14:paraId="508DD46C" w14:textId="30266CB7" w:rsidR="002C3A79" w:rsidRPr="002C3A79" w:rsidRDefault="002C3A79" w:rsidP="002C3A79">
      <w:pPr>
        <w:pStyle w:val="Brdtext"/>
        <w:rPr>
          <w:rFonts w:ascii="Calibri" w:hAnsi="Calibri" w:cs="Calibri"/>
          <w:szCs w:val="24"/>
        </w:rPr>
      </w:pPr>
      <w:r w:rsidRPr="002C3A79">
        <w:rPr>
          <w:rFonts w:ascii="Calibri" w:hAnsi="Calibri" w:cs="Calibri"/>
          <w:szCs w:val="24"/>
        </w:rPr>
        <w:t>Intro till bedömning: 2 dagar, 20 studietimmar à 45 min.</w:t>
      </w:r>
      <w:r w:rsidRPr="002C3A79">
        <w:rPr>
          <w:rFonts w:ascii="Calibri" w:hAnsi="Calibri" w:cs="Calibri"/>
          <w:szCs w:val="24"/>
        </w:rPr>
        <w:br/>
        <w:t>Intro till bedömning av akrobatik: 1 dag, 10 studietimmar à 45 min</w:t>
      </w:r>
    </w:p>
    <w:p w14:paraId="6328226C" w14:textId="77777777" w:rsidR="00B47EA9" w:rsidRPr="00BD6B96" w:rsidRDefault="00B47EA9" w:rsidP="00B47EA9">
      <w:pPr>
        <w:pStyle w:val="Rubrik2"/>
      </w:pPr>
      <w:bookmarkStart w:id="16" w:name="_Toc149729043"/>
      <w:r>
        <w:t>Intyg</w:t>
      </w:r>
      <w:bookmarkEnd w:id="16"/>
    </w:p>
    <w:p w14:paraId="15BD6AF2" w14:textId="77777777" w:rsidR="00B47EA9" w:rsidRPr="00391901" w:rsidRDefault="00B47EA9" w:rsidP="00B47EA9">
      <w:pPr>
        <w:pStyle w:val="Brdtext"/>
        <w:rPr>
          <w:rFonts w:ascii="Calibri" w:hAnsi="Calibri" w:cs="Calibri"/>
          <w:szCs w:val="24"/>
        </w:rPr>
      </w:pPr>
      <w:bookmarkStart w:id="17" w:name="_Hlk62555242"/>
      <w:r w:rsidRPr="00391901">
        <w:rPr>
          <w:rFonts w:ascii="Calibri" w:hAnsi="Calibri" w:cs="Calibri"/>
          <w:szCs w:val="24"/>
        </w:rPr>
        <w:t xml:space="preserve">DSF utfärdar ett </w:t>
      </w:r>
      <w:r>
        <w:rPr>
          <w:rFonts w:ascii="Calibri" w:hAnsi="Calibri" w:cs="Calibri"/>
          <w:szCs w:val="24"/>
        </w:rPr>
        <w:t>intyg på domarlicensen</w:t>
      </w:r>
      <w:r w:rsidRPr="00391901">
        <w:rPr>
          <w:rFonts w:ascii="Calibri" w:hAnsi="Calibri" w:cs="Calibri"/>
          <w:szCs w:val="24"/>
        </w:rPr>
        <w:t xml:space="preserve"> vid godkänd examination. </w:t>
      </w:r>
      <w:bookmarkEnd w:id="17"/>
    </w:p>
    <w:p w14:paraId="1EBC73FF" w14:textId="77777777" w:rsidR="00B47EA9" w:rsidRDefault="00B47EA9" w:rsidP="00B47EA9">
      <w:pPr>
        <w:pStyle w:val="Rubrik1"/>
        <w:keepNext w:val="0"/>
        <w:keepLines w:val="0"/>
        <w:widowControl w:val="0"/>
        <w:autoSpaceDE w:val="0"/>
        <w:autoSpaceDN w:val="0"/>
        <w:spacing w:line="240" w:lineRule="auto"/>
      </w:pPr>
      <w:bookmarkStart w:id="18" w:name="_Toc98943186"/>
      <w:bookmarkStart w:id="19" w:name="_Toc116979728"/>
      <w:bookmarkStart w:id="20" w:name="_Toc149729044"/>
      <w:r>
        <w:t>Examination</w:t>
      </w:r>
      <w:bookmarkEnd w:id="18"/>
      <w:bookmarkEnd w:id="19"/>
      <w:bookmarkEnd w:id="20"/>
    </w:p>
    <w:p w14:paraId="3EBACC50" w14:textId="77777777" w:rsidR="00B47EA9" w:rsidRPr="00323506" w:rsidRDefault="00B47EA9" w:rsidP="00B47EA9">
      <w:pPr>
        <w:pStyle w:val="Brdtext"/>
      </w:pPr>
      <w:r w:rsidRPr="00323506">
        <w:t>Endast personer som av förbundet utsetts till examinatorer har rätt att examinera. Helst bör minst 2 examinatorer vara närvarande. Examinationen består av såväl skriftlig som muntlig del.</w:t>
      </w:r>
    </w:p>
    <w:p w14:paraId="1F3CE844" w14:textId="241E0F87" w:rsidR="00B47EA9" w:rsidRPr="00323506" w:rsidRDefault="00B47EA9" w:rsidP="00B47EA9">
      <w:pPr>
        <w:pStyle w:val="Brdtext"/>
      </w:pPr>
      <w:r w:rsidRPr="00323506">
        <w:t>Respektive VO planerar när det ska genomföras examinationstillfällen. Inbjudan till examinationstillfällen skickas ut av kansliet till dom som står på domaraspirantlistan</w:t>
      </w:r>
      <w:r w:rsidR="00F76853">
        <w:t xml:space="preserve"> och domarlistan</w:t>
      </w:r>
      <w:r w:rsidRPr="00323506">
        <w:t xml:space="preserve">. </w:t>
      </w:r>
    </w:p>
    <w:p w14:paraId="7EA72BF3" w14:textId="1B79B3A5" w:rsidR="00B47EA9" w:rsidRPr="00323506" w:rsidRDefault="00B47EA9" w:rsidP="00B47EA9">
      <w:pPr>
        <w:pStyle w:val="Brdtext"/>
      </w:pPr>
      <w:r w:rsidRPr="00323506">
        <w:t xml:space="preserve">När inbjudan till examination gått ut anmäler </w:t>
      </w:r>
      <w:r w:rsidR="00520078">
        <w:t>individerna</w:t>
      </w:r>
      <w:r w:rsidRPr="00323506">
        <w:t xml:space="preserve"> </w:t>
      </w:r>
      <w:r w:rsidR="00520078" w:rsidRPr="00323506">
        <w:t xml:space="preserve">sig </w:t>
      </w:r>
      <w:r w:rsidRPr="00323506">
        <w:t>själva. De ska fylla i ett formulär där de uppger vilka förkunskaper de har beträffande domarutbildning, sidobedömningstillfällen, lärlingstillfällen samt rekommendationer. De får sedan besked från examinatorerna om huruvida de uppfyller förkunskapskraven och kan delta på examinationstillfället.</w:t>
      </w:r>
    </w:p>
    <w:p w14:paraId="6E4E12C5" w14:textId="77777777" w:rsidR="00B47EA9" w:rsidRPr="00323506" w:rsidRDefault="00B47EA9" w:rsidP="00B47EA9">
      <w:pPr>
        <w:pStyle w:val="Brdtext"/>
      </w:pPr>
      <w:r w:rsidRPr="00323506">
        <w:t>Vid en examination kontrolleras att individen</w:t>
      </w:r>
    </w:p>
    <w:p w14:paraId="4432F565" w14:textId="77777777" w:rsidR="00B47EA9" w:rsidRPr="00971500" w:rsidRDefault="00B47EA9" w:rsidP="00B47EA9">
      <w:pPr>
        <w:pStyle w:val="Liststycke"/>
        <w:numPr>
          <w:ilvl w:val="0"/>
          <w:numId w:val="6"/>
        </w:numPr>
        <w:rPr>
          <w:rFonts w:asciiTheme="majorHAnsi" w:hAnsiTheme="majorHAnsi" w:cstheme="majorHAnsi"/>
          <w:szCs w:val="24"/>
        </w:rPr>
      </w:pPr>
      <w:r w:rsidRPr="00971500">
        <w:rPr>
          <w:rFonts w:asciiTheme="majorHAnsi" w:hAnsiTheme="majorHAnsi" w:cstheme="majorHAnsi"/>
          <w:szCs w:val="24"/>
        </w:rPr>
        <w:t>har de danskunskaper som krävs</w:t>
      </w:r>
    </w:p>
    <w:p w14:paraId="71FCF7D5" w14:textId="77777777" w:rsidR="00B47EA9" w:rsidRPr="00971500" w:rsidRDefault="00B47EA9" w:rsidP="00B47EA9">
      <w:pPr>
        <w:pStyle w:val="Liststycke"/>
        <w:numPr>
          <w:ilvl w:val="0"/>
          <w:numId w:val="6"/>
        </w:numPr>
        <w:rPr>
          <w:rFonts w:asciiTheme="majorHAnsi" w:hAnsiTheme="majorHAnsi" w:cstheme="majorHAnsi"/>
          <w:szCs w:val="24"/>
        </w:rPr>
      </w:pPr>
      <w:r w:rsidRPr="00971500">
        <w:rPr>
          <w:rFonts w:asciiTheme="majorHAnsi" w:hAnsiTheme="majorHAnsi" w:cstheme="majorHAnsi"/>
          <w:szCs w:val="24"/>
        </w:rPr>
        <w:t xml:space="preserve">har kunskaper om regelverket, </w:t>
      </w:r>
    </w:p>
    <w:p w14:paraId="10BCA5E9" w14:textId="77777777" w:rsidR="00B47EA9" w:rsidRPr="00971500" w:rsidRDefault="00B47EA9" w:rsidP="00B47EA9">
      <w:pPr>
        <w:pStyle w:val="Liststycke"/>
        <w:numPr>
          <w:ilvl w:val="0"/>
          <w:numId w:val="6"/>
        </w:numPr>
        <w:rPr>
          <w:rFonts w:asciiTheme="majorHAnsi" w:hAnsiTheme="majorHAnsi" w:cstheme="majorHAnsi"/>
          <w:szCs w:val="24"/>
        </w:rPr>
      </w:pPr>
      <w:r w:rsidRPr="00971500">
        <w:rPr>
          <w:rFonts w:asciiTheme="majorHAnsi" w:hAnsiTheme="majorHAnsi" w:cstheme="majorHAnsi"/>
          <w:szCs w:val="24"/>
        </w:rPr>
        <w:t xml:space="preserve">kan omsätta dessa kunskaper i praktisk bedömning. </w:t>
      </w:r>
    </w:p>
    <w:p w14:paraId="3035951E" w14:textId="77777777" w:rsidR="00B47EA9" w:rsidRPr="00971500" w:rsidRDefault="00B47EA9" w:rsidP="00B47EA9">
      <w:pPr>
        <w:pStyle w:val="Brdtext"/>
        <w:rPr>
          <w:rFonts w:asciiTheme="majorHAnsi" w:hAnsiTheme="majorHAnsi" w:cstheme="majorHAnsi"/>
        </w:rPr>
      </w:pPr>
    </w:p>
    <w:p w14:paraId="12A65F97" w14:textId="77777777" w:rsidR="00B47EA9" w:rsidRPr="00971500" w:rsidRDefault="00B47EA9" w:rsidP="00B47EA9">
      <w:pPr>
        <w:pStyle w:val="Rubrik3"/>
      </w:pPr>
      <w:bookmarkStart w:id="21" w:name="_Toc149729045"/>
      <w:r w:rsidRPr="00971500">
        <w:t>Examinationens olika delar:</w:t>
      </w:r>
      <w:bookmarkEnd w:id="21"/>
      <w:r w:rsidRPr="00971500">
        <w:t xml:space="preserve"> </w:t>
      </w:r>
    </w:p>
    <w:p w14:paraId="13ADE678" w14:textId="77777777" w:rsidR="00B47EA9" w:rsidRPr="00971500" w:rsidRDefault="00B47EA9" w:rsidP="00B47EA9">
      <w:pPr>
        <w:pStyle w:val="Brdtext"/>
        <w:numPr>
          <w:ilvl w:val="0"/>
          <w:numId w:val="7"/>
        </w:numPr>
        <w:rPr>
          <w:rFonts w:asciiTheme="majorHAnsi" w:hAnsiTheme="majorHAnsi" w:cstheme="majorHAnsi"/>
          <w:color w:val="FF0000"/>
        </w:rPr>
      </w:pPr>
      <w:r w:rsidRPr="00971500">
        <w:rPr>
          <w:rFonts w:asciiTheme="majorHAnsi" w:hAnsiTheme="majorHAnsi" w:cstheme="majorHAnsi"/>
        </w:rPr>
        <w:t xml:space="preserve">Först genomförs en skriftlig del där olika frågor ska besvaras. Frågorna handlar om allt </w:t>
      </w:r>
      <w:r w:rsidRPr="00971500">
        <w:rPr>
          <w:rFonts w:asciiTheme="majorHAnsi" w:hAnsiTheme="majorHAnsi" w:cstheme="majorHAnsi"/>
        </w:rPr>
        <w:lastRenderedPageBreak/>
        <w:t xml:space="preserve">som en domare behöver kunna – danstekniska frågor, regler, protokoll, bedömning, prioriteringar mm. Klarar individen den skriftliga delen får de fortsätta till den muntliga delen. </w:t>
      </w:r>
    </w:p>
    <w:p w14:paraId="116F4F6E" w14:textId="77777777" w:rsidR="00B47EA9" w:rsidRPr="00971500" w:rsidRDefault="00B47EA9" w:rsidP="00B47EA9">
      <w:pPr>
        <w:pStyle w:val="Brdtext"/>
        <w:numPr>
          <w:ilvl w:val="0"/>
          <w:numId w:val="7"/>
        </w:numPr>
        <w:rPr>
          <w:rFonts w:asciiTheme="majorHAnsi" w:hAnsiTheme="majorHAnsi" w:cstheme="majorHAnsi"/>
          <w:color w:val="FF0000"/>
        </w:rPr>
      </w:pPr>
      <w:r w:rsidRPr="00971500">
        <w:rPr>
          <w:rFonts w:asciiTheme="majorHAnsi" w:hAnsiTheme="majorHAnsi" w:cstheme="majorHAnsi"/>
        </w:rPr>
        <w:t xml:space="preserve">I den muntliga delen ska fler frågor besvaras, individen får förklara och visa olika saker praktiskt. Här får de också en chans att förklara sådant de tyckte var svårt att förklara skriftligt. </w:t>
      </w:r>
    </w:p>
    <w:p w14:paraId="7646ED86" w14:textId="77777777" w:rsidR="00B47EA9" w:rsidRPr="00971500" w:rsidRDefault="00B47EA9" w:rsidP="00B47EA9">
      <w:pPr>
        <w:pStyle w:val="Brdtext"/>
        <w:numPr>
          <w:ilvl w:val="0"/>
          <w:numId w:val="7"/>
        </w:numPr>
        <w:rPr>
          <w:rFonts w:asciiTheme="majorHAnsi" w:hAnsiTheme="majorHAnsi" w:cstheme="majorHAnsi"/>
          <w:color w:val="FF0000"/>
        </w:rPr>
      </w:pPr>
      <w:r w:rsidRPr="00971500">
        <w:rPr>
          <w:rFonts w:asciiTheme="majorHAnsi" w:hAnsiTheme="majorHAnsi" w:cstheme="majorHAnsi"/>
        </w:rPr>
        <w:t xml:space="preserve">Om även denna del går bra kommer de att få bedöma dans som är inspelad på video. De förväntas kunna motivera sina bedömningar, dvs förklara varför de sätter en viss siffra på ett par. Det handlar alltså inte bara om att kunna visa danskunskaper och redogöra för regler och bedömningsskalor utan framför allt handlar det om att visa att man kan omsätta dessa kunskaper när man dömer. </w:t>
      </w:r>
    </w:p>
    <w:p w14:paraId="1A132139" w14:textId="6A88852D" w:rsidR="00B47EA9" w:rsidRPr="00971500" w:rsidRDefault="00B47EA9" w:rsidP="00B47EA9">
      <w:pPr>
        <w:pStyle w:val="Brdtext"/>
        <w:rPr>
          <w:rFonts w:asciiTheme="majorHAnsi" w:hAnsiTheme="majorHAnsi" w:cstheme="majorHAnsi"/>
        </w:rPr>
      </w:pPr>
      <w:r w:rsidRPr="00971500">
        <w:rPr>
          <w:rFonts w:asciiTheme="majorHAnsi" w:hAnsiTheme="majorHAnsi" w:cstheme="majorHAnsi"/>
        </w:rPr>
        <w:t>De dokument som bör studeras inför en examination är Tävlingsreglementet, Bedömningsreglementet och Bedömningshandledningen</w:t>
      </w:r>
      <w:r w:rsidR="00354E55" w:rsidRPr="00354E55">
        <w:rPr>
          <w:rFonts w:asciiTheme="majorHAnsi" w:hAnsiTheme="majorHAnsi" w:cstheme="majorHAnsi"/>
        </w:rPr>
        <w:t xml:space="preserve">. (Det förekommer inte frågor om saker som inte har direkt med domarbiten att göra, </w:t>
      </w:r>
      <w:proofErr w:type="gramStart"/>
      <w:r w:rsidR="00354E55" w:rsidRPr="00354E55">
        <w:rPr>
          <w:rFonts w:asciiTheme="majorHAnsi" w:hAnsiTheme="majorHAnsi" w:cstheme="majorHAnsi"/>
        </w:rPr>
        <w:t>t ex</w:t>
      </w:r>
      <w:proofErr w:type="gramEnd"/>
      <w:r w:rsidR="00354E55" w:rsidRPr="00354E55">
        <w:rPr>
          <w:rFonts w:asciiTheme="majorHAnsi" w:hAnsiTheme="majorHAnsi" w:cstheme="majorHAnsi"/>
        </w:rPr>
        <w:t xml:space="preserve"> uppflyttningsregler, åldersgränser mm.) Bedömningshandledningen fås efter genomgången Domarutbildning. De övriga dokumenten finns på förbundets hemsida.</w:t>
      </w:r>
    </w:p>
    <w:p w14:paraId="6AEE3EC7" w14:textId="77777777" w:rsidR="00B47EA9" w:rsidRPr="00971500" w:rsidRDefault="00B47EA9" w:rsidP="00B47EA9">
      <w:pPr>
        <w:rPr>
          <w:rFonts w:asciiTheme="majorHAnsi" w:hAnsiTheme="majorHAnsi" w:cstheme="majorHAnsi"/>
          <w:szCs w:val="24"/>
        </w:rPr>
      </w:pPr>
      <w:r w:rsidRPr="00971500">
        <w:rPr>
          <w:rFonts w:asciiTheme="majorHAnsi" w:hAnsiTheme="majorHAnsi" w:cstheme="majorHAnsi"/>
          <w:szCs w:val="24"/>
        </w:rPr>
        <w:t xml:space="preserve">Nedanstående gäller för att få pröva att examinera sig till respektive domarsteg. Examinationskraven gäller i respektive dans. </w:t>
      </w:r>
      <w:r w:rsidRPr="00940445">
        <w:rPr>
          <w:rFonts w:asciiTheme="majorHAnsi" w:hAnsiTheme="majorHAnsi" w:cstheme="majorHAnsi"/>
          <w:i/>
          <w:iCs/>
          <w:szCs w:val="24"/>
        </w:rPr>
        <w:t>Undantag från examinationskraven kan göras i enstaka fall, om minst tre examinatorer är överens om att personen som ska examinera sig har kunskaper som motsvarar kraven nedan.</w:t>
      </w:r>
      <w:r w:rsidRPr="00971500">
        <w:rPr>
          <w:rFonts w:asciiTheme="majorHAnsi" w:hAnsiTheme="majorHAnsi" w:cstheme="majorHAnsi"/>
          <w:szCs w:val="24"/>
        </w:rPr>
        <w:t xml:space="preserve"> </w:t>
      </w:r>
    </w:p>
    <w:p w14:paraId="50EB458A" w14:textId="77777777" w:rsidR="00B47EA9" w:rsidRPr="003C13E6" w:rsidRDefault="00B47EA9" w:rsidP="00B47EA9">
      <w:pPr>
        <w:pStyle w:val="Brdtext"/>
      </w:pPr>
    </w:p>
    <w:p w14:paraId="6CD792AD" w14:textId="77777777" w:rsidR="00B47EA9" w:rsidRPr="001E00D5" w:rsidRDefault="00B47EA9" w:rsidP="00B47EA9">
      <w:pPr>
        <w:pStyle w:val="Rubrik2"/>
        <w:keepNext w:val="0"/>
        <w:keepLines w:val="0"/>
        <w:spacing w:before="120" w:after="120" w:line="240" w:lineRule="auto"/>
      </w:pPr>
      <w:bookmarkStart w:id="22" w:name="_Toc98943187"/>
      <w:bookmarkStart w:id="23" w:name="_Toc116979729"/>
      <w:bookmarkStart w:id="24" w:name="_Toc149729046"/>
      <w:r w:rsidRPr="00323506">
        <w:t>Examinationskrav</w:t>
      </w:r>
      <w:r>
        <w:t xml:space="preserve"> steg 1</w:t>
      </w:r>
      <w:bookmarkEnd w:id="22"/>
      <w:bookmarkEnd w:id="23"/>
      <w:bookmarkEnd w:id="24"/>
    </w:p>
    <w:p w14:paraId="7A6E5AC6" w14:textId="77777777" w:rsidR="00250F2F" w:rsidRPr="004262FC" w:rsidRDefault="00250F2F" w:rsidP="00250F2F">
      <w:pPr>
        <w:pStyle w:val="Liststycke"/>
        <w:numPr>
          <w:ilvl w:val="0"/>
          <w:numId w:val="12"/>
        </w:numPr>
        <w:pBdr>
          <w:top w:val="nil"/>
          <w:left w:val="nil"/>
          <w:bottom w:val="nil"/>
          <w:right w:val="nil"/>
          <w:between w:val="nil"/>
          <w:bar w:val="nil"/>
        </w:pBdr>
        <w:autoSpaceDE/>
        <w:autoSpaceDN/>
        <w:rPr>
          <w:rFonts w:ascii="Calibri" w:hAnsi="Calibri" w:cs="Calibri"/>
        </w:rPr>
      </w:pPr>
      <w:r w:rsidRPr="004262FC">
        <w:rPr>
          <w:rFonts w:ascii="Calibri" w:hAnsi="Calibri" w:cs="Calibri"/>
        </w:rPr>
        <w:t xml:space="preserve">Du ska ha genomgått de domarutbildningar som krävs. </w:t>
      </w:r>
    </w:p>
    <w:p w14:paraId="769D68EB" w14:textId="77777777" w:rsidR="00250F2F" w:rsidRPr="004262FC" w:rsidRDefault="00250F2F" w:rsidP="00250F2F">
      <w:pPr>
        <w:pStyle w:val="Liststycke"/>
        <w:numPr>
          <w:ilvl w:val="0"/>
          <w:numId w:val="12"/>
        </w:numPr>
        <w:pBdr>
          <w:top w:val="nil"/>
          <w:left w:val="nil"/>
          <w:bottom w:val="nil"/>
          <w:right w:val="nil"/>
          <w:between w:val="nil"/>
          <w:bar w:val="nil"/>
        </w:pBdr>
        <w:autoSpaceDE/>
        <w:autoSpaceDN/>
        <w:rPr>
          <w:rFonts w:ascii="Calibri" w:hAnsi="Calibri" w:cs="Calibri"/>
        </w:rPr>
      </w:pPr>
      <w:r w:rsidRPr="004262FC">
        <w:rPr>
          <w:rFonts w:ascii="Calibri" w:hAnsi="Calibri" w:cs="Calibri"/>
        </w:rPr>
        <w:t xml:space="preserve">Du ska ha sidodömt på egen hand vid minst tre tävlingar i aktuell gren. </w:t>
      </w:r>
    </w:p>
    <w:p w14:paraId="0FCEFD7B" w14:textId="77777777" w:rsidR="00250F2F" w:rsidRPr="004262FC" w:rsidRDefault="00250F2F" w:rsidP="00250F2F">
      <w:pPr>
        <w:pStyle w:val="Liststycke"/>
        <w:numPr>
          <w:ilvl w:val="0"/>
          <w:numId w:val="12"/>
        </w:numPr>
        <w:pBdr>
          <w:top w:val="nil"/>
          <w:left w:val="nil"/>
          <w:bottom w:val="nil"/>
          <w:right w:val="nil"/>
          <w:between w:val="nil"/>
          <w:bar w:val="nil"/>
        </w:pBdr>
        <w:autoSpaceDE/>
        <w:autoSpaceDN/>
        <w:rPr>
          <w:rFonts w:ascii="Calibri" w:hAnsi="Calibri" w:cs="Calibri"/>
        </w:rPr>
      </w:pPr>
      <w:r w:rsidRPr="004262FC">
        <w:rPr>
          <w:rFonts w:ascii="Calibri" w:hAnsi="Calibri" w:cs="Calibri"/>
        </w:rPr>
        <w:t xml:space="preserve">Du ska ha gått lärling med minst tre olika steg 3-domare vid minst tre olika tävlingar i aktuell gren. </w:t>
      </w:r>
    </w:p>
    <w:p w14:paraId="12DEFFC6" w14:textId="77777777" w:rsidR="00250F2F" w:rsidRPr="004262FC" w:rsidRDefault="00250F2F" w:rsidP="00250F2F">
      <w:pPr>
        <w:pStyle w:val="Liststycke"/>
        <w:numPr>
          <w:ilvl w:val="0"/>
          <w:numId w:val="12"/>
        </w:numPr>
        <w:pBdr>
          <w:top w:val="nil"/>
          <w:left w:val="nil"/>
          <w:bottom w:val="nil"/>
          <w:right w:val="nil"/>
          <w:between w:val="nil"/>
          <w:bar w:val="nil"/>
        </w:pBdr>
        <w:autoSpaceDE/>
        <w:autoSpaceDN/>
        <w:rPr>
          <w:rFonts w:ascii="Calibri" w:hAnsi="Calibri" w:cs="Calibri"/>
        </w:rPr>
      </w:pPr>
      <w:r w:rsidRPr="004262FC">
        <w:rPr>
          <w:rFonts w:ascii="Calibri" w:hAnsi="Calibri" w:cs="Calibri"/>
        </w:rPr>
        <w:t xml:space="preserve">Du ska ha blivit rekommenderad att gå upp på examination av minst en steg 3-domare. </w:t>
      </w:r>
    </w:p>
    <w:p w14:paraId="1007093A" w14:textId="4564595C" w:rsidR="00250F2F" w:rsidRPr="004262FC" w:rsidRDefault="00250F2F" w:rsidP="00250F2F">
      <w:pPr>
        <w:pStyle w:val="BrdtextA"/>
        <w:rPr>
          <w:rFonts w:ascii="Calibri" w:eastAsia="Calibri" w:hAnsi="Calibri" w:cs="Calibri"/>
        </w:rPr>
      </w:pPr>
      <w:r w:rsidRPr="004262FC">
        <w:rPr>
          <w:rFonts w:ascii="Calibri" w:hAnsi="Calibri" w:cs="Calibri"/>
          <w:lang w:val="de-DE"/>
        </w:rPr>
        <w:t>Kommentar: F</w:t>
      </w:r>
      <w:r w:rsidRPr="004262FC">
        <w:rPr>
          <w:rFonts w:ascii="Calibri" w:hAnsi="Calibri" w:cs="Calibri"/>
        </w:rPr>
        <w:t>ö</w:t>
      </w:r>
      <w:r w:rsidRPr="004262FC">
        <w:rPr>
          <w:rFonts w:ascii="Calibri" w:hAnsi="Calibri" w:cs="Calibri"/>
          <w:lang w:val="nl-NL"/>
        </w:rPr>
        <w:t xml:space="preserve">r dubbelbugg </w:t>
      </w:r>
      <w:r w:rsidRPr="004262FC">
        <w:rPr>
          <w:rFonts w:ascii="Calibri" w:hAnsi="Calibri" w:cs="Calibri"/>
        </w:rPr>
        <w:t>gäller</w:t>
      </w:r>
      <w:r w:rsidRPr="004262FC">
        <w:rPr>
          <w:rFonts w:ascii="Calibri" w:hAnsi="Calibri" w:cs="Calibri"/>
        </w:rPr>
        <w:t xml:space="preserve"> att du för att få examinera dig först ska ha klarat steg 1-examination i övriga grenar. </w:t>
      </w:r>
    </w:p>
    <w:p w14:paraId="121C2F2D" w14:textId="77777777" w:rsidR="00B47EA9" w:rsidRDefault="00B47EA9" w:rsidP="00B47EA9">
      <w:pPr>
        <w:rPr>
          <w:rFonts w:ascii="Calibri Light" w:hAnsi="Calibri Light"/>
        </w:rPr>
      </w:pPr>
    </w:p>
    <w:p w14:paraId="5E4A89C4" w14:textId="77777777" w:rsidR="00B47EA9" w:rsidRPr="00E81174" w:rsidRDefault="00B47EA9" w:rsidP="00B47EA9">
      <w:pPr>
        <w:pStyle w:val="Rubrik2"/>
        <w:keepNext w:val="0"/>
        <w:keepLines w:val="0"/>
        <w:spacing w:before="120" w:after="120" w:line="240" w:lineRule="auto"/>
      </w:pPr>
      <w:bookmarkStart w:id="25" w:name="_Toc98943188"/>
      <w:bookmarkStart w:id="26" w:name="_Toc116979730"/>
      <w:bookmarkStart w:id="27" w:name="_Toc149729047"/>
      <w:r w:rsidRPr="00323506">
        <w:t>Examinationskrav</w:t>
      </w:r>
      <w:r>
        <w:t xml:space="preserve"> s</w:t>
      </w:r>
      <w:r w:rsidRPr="00E81174">
        <w:t>teg 2</w:t>
      </w:r>
      <w:bookmarkEnd w:id="25"/>
      <w:bookmarkEnd w:id="26"/>
      <w:bookmarkEnd w:id="27"/>
    </w:p>
    <w:p w14:paraId="189C0411" w14:textId="77777777" w:rsidR="00B51E62" w:rsidRPr="004262FC" w:rsidRDefault="00B51E62" w:rsidP="00B51E62">
      <w:pPr>
        <w:pStyle w:val="Liststycke"/>
        <w:numPr>
          <w:ilvl w:val="0"/>
          <w:numId w:val="14"/>
        </w:numPr>
        <w:pBdr>
          <w:top w:val="nil"/>
          <w:left w:val="nil"/>
          <w:bottom w:val="nil"/>
          <w:right w:val="nil"/>
          <w:between w:val="nil"/>
          <w:bar w:val="nil"/>
        </w:pBdr>
        <w:autoSpaceDE/>
        <w:autoSpaceDN/>
        <w:rPr>
          <w:rFonts w:ascii="Calibri" w:hAnsi="Calibri" w:cs="Calibri"/>
        </w:rPr>
      </w:pPr>
      <w:r w:rsidRPr="004262FC">
        <w:rPr>
          <w:rFonts w:ascii="Calibri" w:hAnsi="Calibri" w:cs="Calibri"/>
        </w:rPr>
        <w:t>Du</w:t>
      </w:r>
      <w:r w:rsidRPr="004262FC">
        <w:rPr>
          <w:rFonts w:ascii="Calibri" w:hAnsi="Calibri" w:cs="Calibri"/>
          <w:u w:color="FF2F92"/>
        </w:rPr>
        <w:t xml:space="preserve"> ska ha dömt minst 10 tävlingar skarpt sedan din steg 1-examination i aktuell gren.</w:t>
      </w:r>
    </w:p>
    <w:p w14:paraId="3454AF4F" w14:textId="77777777" w:rsidR="00B51E62" w:rsidRPr="004262FC" w:rsidRDefault="00B51E62" w:rsidP="00B51E62">
      <w:pPr>
        <w:pStyle w:val="Liststycke"/>
        <w:numPr>
          <w:ilvl w:val="0"/>
          <w:numId w:val="14"/>
        </w:numPr>
        <w:pBdr>
          <w:top w:val="nil"/>
          <w:left w:val="nil"/>
          <w:bottom w:val="nil"/>
          <w:right w:val="nil"/>
          <w:between w:val="nil"/>
          <w:bar w:val="nil"/>
        </w:pBdr>
        <w:autoSpaceDE/>
        <w:autoSpaceDN/>
        <w:rPr>
          <w:rFonts w:ascii="Calibri" w:hAnsi="Calibri" w:cs="Calibri"/>
        </w:rPr>
      </w:pPr>
      <w:r w:rsidRPr="004262FC">
        <w:rPr>
          <w:rFonts w:ascii="Calibri" w:hAnsi="Calibri" w:cs="Calibri"/>
          <w:u w:color="FF2F92"/>
        </w:rPr>
        <w:t xml:space="preserve">Du ska ha gått lärling med minst tre olika steg 3-domare vid minst tre olika tävlingar i aktuell gren sedan din steg 1-examination. </w:t>
      </w:r>
    </w:p>
    <w:p w14:paraId="2FD626D8" w14:textId="77777777" w:rsidR="00B51E62" w:rsidRPr="004262FC" w:rsidRDefault="00B51E62" w:rsidP="00B51E62">
      <w:pPr>
        <w:pStyle w:val="Liststycke"/>
        <w:numPr>
          <w:ilvl w:val="0"/>
          <w:numId w:val="14"/>
        </w:numPr>
        <w:pBdr>
          <w:top w:val="nil"/>
          <w:left w:val="nil"/>
          <w:bottom w:val="nil"/>
          <w:right w:val="nil"/>
          <w:between w:val="nil"/>
          <w:bar w:val="nil"/>
        </w:pBdr>
        <w:autoSpaceDE/>
        <w:autoSpaceDN/>
        <w:rPr>
          <w:rFonts w:ascii="Calibri" w:hAnsi="Calibri" w:cs="Calibri"/>
        </w:rPr>
      </w:pPr>
      <w:r w:rsidRPr="004262FC">
        <w:rPr>
          <w:rFonts w:ascii="Calibri" w:hAnsi="Calibri" w:cs="Calibri"/>
          <w:u w:color="FF2F92"/>
        </w:rPr>
        <w:t>Skriftlig rekommendation från minst tre olika steg</w:t>
      </w:r>
      <w:r>
        <w:rPr>
          <w:rFonts w:ascii="Calibri" w:hAnsi="Calibri" w:cs="Calibri"/>
          <w:u w:color="FF2F92"/>
        </w:rPr>
        <w:t xml:space="preserve"> </w:t>
      </w:r>
      <w:r w:rsidRPr="004262FC">
        <w:rPr>
          <w:rFonts w:ascii="Calibri" w:hAnsi="Calibri" w:cs="Calibri"/>
          <w:u w:color="FF2F92"/>
        </w:rPr>
        <w:t xml:space="preserve">3-domare att gå upp på examination ersätter kraven i punkterna ovan. </w:t>
      </w:r>
    </w:p>
    <w:p w14:paraId="459CE856" w14:textId="77777777" w:rsidR="00B51E62" w:rsidRPr="004262FC" w:rsidRDefault="00B51E62" w:rsidP="00B51E62">
      <w:pPr>
        <w:pStyle w:val="BrdtextA"/>
        <w:rPr>
          <w:rFonts w:ascii="Calibri" w:eastAsia="Calibri" w:hAnsi="Calibri" w:cs="Calibri"/>
          <w:u w:color="FF2F92"/>
        </w:rPr>
      </w:pPr>
    </w:p>
    <w:p w14:paraId="2F8A0A1A" w14:textId="77777777" w:rsidR="00B51E62" w:rsidRPr="004262FC" w:rsidRDefault="00B51E62" w:rsidP="00B51E62">
      <w:pPr>
        <w:pStyle w:val="BrdtextA"/>
        <w:rPr>
          <w:rFonts w:ascii="Calibri" w:eastAsia="Calibri" w:hAnsi="Calibri" w:cs="Calibri"/>
          <w:u w:color="FF2F92"/>
        </w:rPr>
      </w:pPr>
      <w:r w:rsidRPr="004262FC">
        <w:rPr>
          <w:rFonts w:ascii="Calibri" w:hAnsi="Calibri" w:cs="Calibri"/>
          <w:u w:color="FF2F92"/>
          <w:lang w:val="de-DE"/>
        </w:rPr>
        <w:lastRenderedPageBreak/>
        <w:t>Kommentar: F</w:t>
      </w:r>
      <w:r w:rsidRPr="004262FC">
        <w:rPr>
          <w:rFonts w:ascii="Calibri" w:hAnsi="Calibri" w:cs="Calibri"/>
          <w:u w:color="FF2F92"/>
        </w:rPr>
        <w:t>ö</w:t>
      </w:r>
      <w:r w:rsidRPr="004262FC">
        <w:rPr>
          <w:rFonts w:ascii="Calibri" w:hAnsi="Calibri" w:cs="Calibri"/>
          <w:u w:color="FF2F92"/>
          <w:lang w:val="nl-NL"/>
        </w:rPr>
        <w:t>r dubbelbugg g</w:t>
      </w:r>
      <w:proofErr w:type="spellStart"/>
      <w:r w:rsidRPr="004262FC">
        <w:rPr>
          <w:rFonts w:ascii="Calibri" w:hAnsi="Calibri" w:cs="Calibri"/>
          <w:u w:color="FF2F92"/>
        </w:rPr>
        <w:t>äller</w:t>
      </w:r>
      <w:proofErr w:type="spellEnd"/>
      <w:r w:rsidRPr="004262FC">
        <w:rPr>
          <w:rFonts w:ascii="Calibri" w:hAnsi="Calibri" w:cs="Calibri"/>
          <w:u w:color="FF2F92"/>
        </w:rPr>
        <w:t xml:space="preserve"> att du för att få examinera dig först ska ha klarat steg 2-examination i minst tre andra grenar. För rock och </w:t>
      </w:r>
      <w:proofErr w:type="spellStart"/>
      <w:r w:rsidRPr="004262FC">
        <w:rPr>
          <w:rFonts w:ascii="Calibri" w:hAnsi="Calibri" w:cs="Calibri"/>
          <w:u w:color="FF2F92"/>
        </w:rPr>
        <w:t>lindy</w:t>
      </w:r>
      <w:proofErr w:type="spellEnd"/>
      <w:r w:rsidRPr="004262FC">
        <w:rPr>
          <w:rFonts w:ascii="Calibri" w:hAnsi="Calibri" w:cs="Calibri"/>
          <w:u w:color="FF2F92"/>
        </w:rPr>
        <w:t xml:space="preserve"> hop gäller att du även ska ha </w:t>
      </w:r>
      <w:proofErr w:type="spellStart"/>
      <w:r w:rsidRPr="004262FC">
        <w:rPr>
          <w:rFonts w:ascii="Calibri" w:hAnsi="Calibri" w:cs="Calibri"/>
          <w:u w:color="FF2F92"/>
        </w:rPr>
        <w:t>genomg</w:t>
      </w:r>
      <w:proofErr w:type="spellEnd"/>
      <w:r w:rsidRPr="004262FC">
        <w:rPr>
          <w:rFonts w:ascii="Calibri" w:hAnsi="Calibri" w:cs="Calibri"/>
          <w:u w:color="FF2F92"/>
          <w:lang w:val="da-DK"/>
        </w:rPr>
        <w:t>å</w:t>
      </w:r>
      <w:proofErr w:type="spellStart"/>
      <w:r w:rsidRPr="004262FC">
        <w:rPr>
          <w:rFonts w:ascii="Calibri" w:hAnsi="Calibri" w:cs="Calibri"/>
          <w:u w:color="FF2F92"/>
        </w:rPr>
        <w:t>tt</w:t>
      </w:r>
      <w:proofErr w:type="spellEnd"/>
      <w:r w:rsidRPr="004262FC">
        <w:rPr>
          <w:rFonts w:ascii="Calibri" w:hAnsi="Calibri" w:cs="Calibri"/>
          <w:u w:color="FF2F92"/>
        </w:rPr>
        <w:t xml:space="preserve"> </w:t>
      </w:r>
      <w:proofErr w:type="spellStart"/>
      <w:r w:rsidRPr="004262FC">
        <w:rPr>
          <w:rFonts w:ascii="Calibri" w:hAnsi="Calibri" w:cs="Calibri"/>
          <w:u w:color="FF2F92"/>
        </w:rPr>
        <w:t>akroregelutbildning</w:t>
      </w:r>
      <w:proofErr w:type="spellEnd"/>
      <w:r w:rsidRPr="004262FC">
        <w:rPr>
          <w:rFonts w:ascii="Calibri" w:hAnsi="Calibri" w:cs="Calibri"/>
          <w:u w:color="FF2F92"/>
        </w:rPr>
        <w:t xml:space="preserve">. </w:t>
      </w:r>
    </w:p>
    <w:p w14:paraId="1CFC592E" w14:textId="77777777" w:rsidR="00B47EA9" w:rsidRPr="00391901" w:rsidRDefault="00B47EA9" w:rsidP="00B47EA9">
      <w:pPr>
        <w:rPr>
          <w:rFonts w:ascii="Calibri" w:hAnsi="Calibri" w:cs="Calibri"/>
          <w:szCs w:val="24"/>
        </w:rPr>
      </w:pPr>
    </w:p>
    <w:p w14:paraId="17F60A30" w14:textId="77777777" w:rsidR="00B47EA9" w:rsidRPr="00412F1A" w:rsidRDefault="00B47EA9" w:rsidP="00B47EA9">
      <w:pPr>
        <w:pStyle w:val="Rubrik2"/>
        <w:keepNext w:val="0"/>
        <w:keepLines w:val="0"/>
        <w:spacing w:before="120" w:after="120" w:line="240" w:lineRule="auto"/>
      </w:pPr>
      <w:bookmarkStart w:id="28" w:name="_Toc98943189"/>
      <w:bookmarkStart w:id="29" w:name="_Toc116979731"/>
      <w:bookmarkStart w:id="30" w:name="_Toc149729048"/>
      <w:r w:rsidRPr="00323506">
        <w:t>Examinationskrav</w:t>
      </w:r>
      <w:r>
        <w:t xml:space="preserve"> steg</w:t>
      </w:r>
      <w:r w:rsidRPr="00412F1A">
        <w:t xml:space="preserve"> 3</w:t>
      </w:r>
      <w:bookmarkEnd w:id="28"/>
      <w:bookmarkEnd w:id="29"/>
      <w:bookmarkEnd w:id="30"/>
    </w:p>
    <w:p w14:paraId="6EADF20B" w14:textId="77777777" w:rsidR="007D696B" w:rsidRPr="004262FC" w:rsidRDefault="007D696B" w:rsidP="007D696B">
      <w:pPr>
        <w:pStyle w:val="Liststycke"/>
        <w:numPr>
          <w:ilvl w:val="0"/>
          <w:numId w:val="16"/>
        </w:numPr>
        <w:pBdr>
          <w:top w:val="nil"/>
          <w:left w:val="nil"/>
          <w:bottom w:val="nil"/>
          <w:right w:val="nil"/>
          <w:between w:val="nil"/>
          <w:bar w:val="nil"/>
        </w:pBdr>
        <w:autoSpaceDE/>
        <w:autoSpaceDN/>
        <w:rPr>
          <w:rFonts w:ascii="Calibri" w:hAnsi="Calibri" w:cs="Calibri"/>
        </w:rPr>
      </w:pPr>
      <w:r w:rsidRPr="004262FC">
        <w:rPr>
          <w:rFonts w:ascii="Calibri" w:hAnsi="Calibri" w:cs="Calibri"/>
          <w:u w:color="FF2F92"/>
        </w:rPr>
        <w:t>Du ska ha dömt minst 15 tävlingar skarpt sedan din steg 2-examination i aktuell gren.</w:t>
      </w:r>
    </w:p>
    <w:p w14:paraId="222B7C7F" w14:textId="77777777" w:rsidR="007D696B" w:rsidRPr="004262FC" w:rsidRDefault="007D696B" w:rsidP="007D696B">
      <w:pPr>
        <w:pStyle w:val="Liststycke"/>
        <w:numPr>
          <w:ilvl w:val="0"/>
          <w:numId w:val="16"/>
        </w:numPr>
        <w:pBdr>
          <w:top w:val="nil"/>
          <w:left w:val="nil"/>
          <w:bottom w:val="nil"/>
          <w:right w:val="nil"/>
          <w:between w:val="nil"/>
          <w:bar w:val="nil"/>
        </w:pBdr>
        <w:autoSpaceDE/>
        <w:autoSpaceDN/>
        <w:rPr>
          <w:rFonts w:ascii="Calibri" w:hAnsi="Calibri" w:cs="Calibri"/>
        </w:rPr>
      </w:pPr>
      <w:r w:rsidRPr="004262FC">
        <w:rPr>
          <w:rFonts w:ascii="Calibri" w:hAnsi="Calibri" w:cs="Calibri"/>
          <w:u w:color="FF2F92"/>
        </w:rPr>
        <w:t xml:space="preserve">Du ska ha gått lärling med minst tre olika steg 3-domare vid minst tre olika tävlingar i aktuell gren sedan din steg 2-examination. </w:t>
      </w:r>
    </w:p>
    <w:p w14:paraId="7953C835" w14:textId="77777777" w:rsidR="007D696B" w:rsidRPr="004262FC" w:rsidRDefault="007D696B" w:rsidP="007D696B">
      <w:pPr>
        <w:pStyle w:val="Liststycke"/>
        <w:numPr>
          <w:ilvl w:val="0"/>
          <w:numId w:val="16"/>
        </w:numPr>
        <w:pBdr>
          <w:top w:val="nil"/>
          <w:left w:val="nil"/>
          <w:bottom w:val="nil"/>
          <w:right w:val="nil"/>
          <w:between w:val="nil"/>
          <w:bar w:val="nil"/>
        </w:pBdr>
        <w:autoSpaceDE/>
        <w:autoSpaceDN/>
        <w:rPr>
          <w:rFonts w:ascii="Calibri" w:hAnsi="Calibri" w:cs="Calibri"/>
        </w:rPr>
      </w:pPr>
      <w:r w:rsidRPr="004262FC">
        <w:rPr>
          <w:rFonts w:ascii="Calibri" w:hAnsi="Calibri" w:cs="Calibri"/>
          <w:u w:color="FF2F92"/>
        </w:rPr>
        <w:t xml:space="preserve">Du ska ha blivit rekommenderad att gå upp på examination av minst tre olika steg 3-domare. </w:t>
      </w:r>
      <w:r w:rsidRPr="004262FC">
        <w:rPr>
          <w:rFonts w:ascii="Calibri" w:eastAsia="Arial Unicode MS" w:hAnsi="Calibri" w:cs="Calibri"/>
          <w:u w:color="FF2F92"/>
        </w:rPr>
        <w:br/>
      </w:r>
    </w:p>
    <w:p w14:paraId="54F18A0F" w14:textId="1E34A2AD" w:rsidR="00B47EA9" w:rsidRDefault="007D696B" w:rsidP="007D696B">
      <w:pPr>
        <w:rPr>
          <w:rFonts w:ascii="Calibri Light" w:hAnsi="Calibri Light"/>
        </w:rPr>
      </w:pPr>
      <w:r w:rsidRPr="004262FC">
        <w:rPr>
          <w:rFonts w:ascii="Calibri" w:hAnsi="Calibri" w:cs="Calibri"/>
        </w:rPr>
        <w:t xml:space="preserve">Kommentar: Om du inte klarar examination till steg 3 i en gren kan du inte gå upp på ny examination i samma gren inom 18 månader, och du bör då </w:t>
      </w:r>
      <w:r w:rsidRPr="004262FC">
        <w:rPr>
          <w:rFonts w:ascii="Calibri" w:hAnsi="Calibri" w:cs="Calibri"/>
          <w:lang w:val="it-IT"/>
        </w:rPr>
        <w:t>ha f</w:t>
      </w:r>
      <w:proofErr w:type="spellStart"/>
      <w:r w:rsidRPr="004262FC">
        <w:rPr>
          <w:rFonts w:ascii="Calibri" w:hAnsi="Calibri" w:cs="Calibri"/>
        </w:rPr>
        <w:t>ått</w:t>
      </w:r>
      <w:proofErr w:type="spellEnd"/>
      <w:r w:rsidRPr="004262FC">
        <w:rPr>
          <w:rFonts w:ascii="Calibri" w:hAnsi="Calibri" w:cs="Calibri"/>
        </w:rPr>
        <w:t xml:space="preserve"> rekommendationer från tre andra steg 3-domare</w:t>
      </w:r>
    </w:p>
    <w:p w14:paraId="514A4B3F" w14:textId="77777777" w:rsidR="00B47EA9" w:rsidRPr="008A518F" w:rsidRDefault="00B47EA9" w:rsidP="00B47EA9">
      <w:pPr>
        <w:rPr>
          <w:rFonts w:ascii="Calibri Light" w:hAnsi="Calibri Light"/>
        </w:rPr>
      </w:pPr>
    </w:p>
    <w:p w14:paraId="2A359C03" w14:textId="11E24D73" w:rsidR="00B47EA9" w:rsidRDefault="00B47EA9" w:rsidP="00B47EA9">
      <w:pPr>
        <w:pStyle w:val="Rubrik1"/>
        <w:keepNext w:val="0"/>
        <w:keepLines w:val="0"/>
        <w:widowControl w:val="0"/>
        <w:autoSpaceDE w:val="0"/>
        <w:autoSpaceDN w:val="0"/>
        <w:spacing w:line="240" w:lineRule="auto"/>
      </w:pPr>
      <w:bookmarkStart w:id="31" w:name="_Toc98943190"/>
      <w:bookmarkStart w:id="32" w:name="_Toc116979732"/>
      <w:bookmarkStart w:id="33" w:name="_Toc149729049"/>
      <w:r w:rsidRPr="001350C8">
        <w:t>Kriterier för domare</w:t>
      </w:r>
      <w:bookmarkEnd w:id="31"/>
      <w:bookmarkEnd w:id="32"/>
      <w:bookmarkEnd w:id="33"/>
    </w:p>
    <w:p w14:paraId="45D56E97" w14:textId="77777777" w:rsidR="0054464E" w:rsidRPr="004262FC" w:rsidRDefault="0054464E" w:rsidP="0054464E">
      <w:pPr>
        <w:pStyle w:val="Brdtext"/>
        <w:rPr>
          <w:rFonts w:ascii="Calibri" w:hAnsi="Calibri" w:cs="Calibri"/>
        </w:rPr>
      </w:pPr>
      <w:r w:rsidRPr="004262FC">
        <w:rPr>
          <w:rFonts w:ascii="Calibri" w:eastAsia="Arial Unicode MS" w:hAnsi="Calibri" w:cs="Calibri"/>
          <w:u w:color="FF2F92"/>
        </w:rPr>
        <w:t>Vid examination av domare används nedanstående kriterier för vad man måste kunna.</w:t>
      </w:r>
    </w:p>
    <w:p w14:paraId="2800629C" w14:textId="77777777" w:rsidR="0054464E" w:rsidRPr="004262FC" w:rsidRDefault="0054464E" w:rsidP="0054464E">
      <w:pPr>
        <w:pStyle w:val="BrdtextA"/>
        <w:rPr>
          <w:rFonts w:ascii="Calibri" w:eastAsia="Calibri" w:hAnsi="Calibri" w:cs="Calibri"/>
        </w:rPr>
      </w:pPr>
      <w:r w:rsidRPr="004262FC">
        <w:rPr>
          <w:rFonts w:ascii="Calibri" w:hAnsi="Calibri" w:cs="Calibri"/>
        </w:rPr>
        <w:t>I kolumnerna till vänster finns själva kriterierna. I kolumnerna till höger finns en del kommentarer, exempel, förslag osv. för att den som läser detta bättre ska förstå innebörden i kriterierna. Observera dock att hö</w:t>
      </w:r>
      <w:proofErr w:type="spellStart"/>
      <w:r w:rsidRPr="004262FC">
        <w:rPr>
          <w:rFonts w:ascii="Calibri" w:hAnsi="Calibri" w:cs="Calibri"/>
          <w:lang w:val="de-DE"/>
        </w:rPr>
        <w:t>gerspalten</w:t>
      </w:r>
      <w:proofErr w:type="spellEnd"/>
      <w:r w:rsidRPr="004262FC">
        <w:rPr>
          <w:rFonts w:ascii="Calibri" w:hAnsi="Calibri" w:cs="Calibri"/>
          <w:lang w:val="de-DE"/>
        </w:rPr>
        <w:t xml:space="preserve"> </w:t>
      </w:r>
      <w:proofErr w:type="spellStart"/>
      <w:r w:rsidRPr="004262FC">
        <w:rPr>
          <w:rFonts w:ascii="Calibri" w:hAnsi="Calibri" w:cs="Calibri"/>
          <w:lang w:val="de-DE"/>
        </w:rPr>
        <w:t>inte</w:t>
      </w:r>
      <w:proofErr w:type="spellEnd"/>
      <w:r w:rsidRPr="004262FC">
        <w:rPr>
          <w:rFonts w:ascii="Calibri" w:hAnsi="Calibri" w:cs="Calibri"/>
          <w:lang w:val="de-DE"/>
        </w:rPr>
        <w:t xml:space="preserve"> t</w:t>
      </w:r>
      <w:proofErr w:type="spellStart"/>
      <w:r w:rsidRPr="004262FC">
        <w:rPr>
          <w:rFonts w:ascii="Calibri" w:hAnsi="Calibri" w:cs="Calibri"/>
        </w:rPr>
        <w:t>äcker</w:t>
      </w:r>
      <w:proofErr w:type="spellEnd"/>
      <w:r w:rsidRPr="004262FC">
        <w:rPr>
          <w:rFonts w:ascii="Calibri" w:hAnsi="Calibri" w:cs="Calibri"/>
        </w:rPr>
        <w:t xml:space="preserve"> allt utan endast innehåller vissa exempel</w:t>
      </w:r>
    </w:p>
    <w:p w14:paraId="76DAE022" w14:textId="77777777" w:rsidR="0054464E" w:rsidRPr="0054464E" w:rsidRDefault="0054464E" w:rsidP="0054464E">
      <w:pPr>
        <w:rPr>
          <w:lang w:eastAsia="en-US" w:bidi="ar-SA"/>
        </w:rPr>
      </w:pPr>
    </w:p>
    <w:p w14:paraId="65AED6AF" w14:textId="526B68A5" w:rsidR="00B47EA9" w:rsidRDefault="0054464E" w:rsidP="00B47EA9">
      <w:pPr>
        <w:pStyle w:val="Rubrik2"/>
        <w:keepNext w:val="0"/>
        <w:keepLines w:val="0"/>
        <w:spacing w:before="120" w:after="120" w:line="240" w:lineRule="auto"/>
      </w:pPr>
      <w:r>
        <w:t>Bugg steg 1</w:t>
      </w:r>
    </w:p>
    <w:tbl>
      <w:tblPr>
        <w:tblStyle w:val="Tabellrutnt"/>
        <w:tblW w:w="0" w:type="auto"/>
        <w:tblInd w:w="60" w:type="dxa"/>
        <w:tblLook w:val="04A0" w:firstRow="1" w:lastRow="0" w:firstColumn="1" w:lastColumn="0" w:noHBand="0" w:noVBand="1"/>
      </w:tblPr>
      <w:tblGrid>
        <w:gridCol w:w="4405"/>
        <w:gridCol w:w="4369"/>
      </w:tblGrid>
      <w:tr w:rsidR="00AB70FE" w:rsidRPr="002F79FB" w14:paraId="153E37CA" w14:textId="77777777" w:rsidTr="00F71A9A">
        <w:tc>
          <w:tcPr>
            <w:tcW w:w="4498" w:type="dxa"/>
          </w:tcPr>
          <w:p w14:paraId="22464037" w14:textId="77777777" w:rsidR="00AB70FE" w:rsidRPr="002F79FB" w:rsidRDefault="00AB70FE" w:rsidP="00F71A9A">
            <w:pPr>
              <w:pStyle w:val="Brdtext"/>
              <w:rPr>
                <w:rFonts w:asciiTheme="majorHAnsi" w:hAnsiTheme="majorHAnsi" w:cstheme="majorHAnsi"/>
                <w:b/>
                <w:bCs/>
              </w:rPr>
            </w:pPr>
            <w:bookmarkStart w:id="34" w:name="_Toc98943192"/>
            <w:bookmarkStart w:id="35" w:name="_Toc116979734"/>
            <w:bookmarkStart w:id="36" w:name="_Toc149729051"/>
            <w:r w:rsidRPr="002F79FB">
              <w:rPr>
                <w:rFonts w:asciiTheme="majorHAnsi" w:hAnsiTheme="majorHAnsi" w:cstheme="majorHAnsi"/>
                <w:b/>
                <w:bCs/>
              </w:rPr>
              <w:t>Kriterier</w:t>
            </w:r>
          </w:p>
        </w:tc>
        <w:tc>
          <w:tcPr>
            <w:tcW w:w="4498" w:type="dxa"/>
          </w:tcPr>
          <w:p w14:paraId="7C1A3A5F" w14:textId="77777777" w:rsidR="00AB70FE" w:rsidRPr="002F79FB" w:rsidRDefault="00AB70FE" w:rsidP="00F71A9A">
            <w:pPr>
              <w:pStyle w:val="Brdtext"/>
              <w:rPr>
                <w:rFonts w:asciiTheme="majorHAnsi" w:hAnsiTheme="majorHAnsi" w:cstheme="majorHAnsi"/>
                <w:b/>
                <w:bCs/>
              </w:rPr>
            </w:pPr>
            <w:r w:rsidRPr="002F79FB">
              <w:rPr>
                <w:rFonts w:asciiTheme="majorHAnsi" w:hAnsiTheme="majorHAnsi" w:cstheme="majorHAnsi"/>
                <w:b/>
                <w:bCs/>
              </w:rPr>
              <w:t>Kommentarer</w:t>
            </w:r>
          </w:p>
        </w:tc>
      </w:tr>
      <w:tr w:rsidR="00AB70FE" w:rsidRPr="002F79FB" w14:paraId="5FC74904" w14:textId="77777777" w:rsidTr="00F71A9A">
        <w:tc>
          <w:tcPr>
            <w:tcW w:w="4498" w:type="dxa"/>
          </w:tcPr>
          <w:p w14:paraId="0EEEFBCE" w14:textId="77777777" w:rsidR="00AB70FE" w:rsidRPr="002F79FB" w:rsidRDefault="00AB70FE" w:rsidP="00F71A9A">
            <w:pPr>
              <w:pStyle w:val="Brdtext"/>
              <w:rPr>
                <w:rFonts w:asciiTheme="majorHAnsi" w:hAnsiTheme="majorHAnsi" w:cstheme="majorHAnsi"/>
              </w:rPr>
            </w:pPr>
            <w:r w:rsidRPr="004262FC">
              <w:rPr>
                <w:rFonts w:ascii="Calibri" w:hAnsi="Calibri" w:cs="Calibri"/>
              </w:rPr>
              <w:t>Ha goda kunskaper i dansen bugg. Detta innefattar kunskap i såväl dansteknik, karaktär, figurer, steg- och rytmvariationer, rörelsemönster, musikanpassning som regionala dialekter, vad beträffar både svårighetsgrad och utförande.</w:t>
            </w:r>
          </w:p>
        </w:tc>
        <w:tc>
          <w:tcPr>
            <w:tcW w:w="4498" w:type="dxa"/>
          </w:tcPr>
          <w:p w14:paraId="013EC2E4" w14:textId="77777777" w:rsidR="00AB70FE" w:rsidRPr="002F79FB" w:rsidRDefault="00AB70FE" w:rsidP="00F71A9A">
            <w:pPr>
              <w:pStyle w:val="Brdtext"/>
              <w:rPr>
                <w:rFonts w:asciiTheme="majorHAnsi" w:hAnsiTheme="majorHAnsi" w:cstheme="majorHAnsi"/>
              </w:rPr>
            </w:pPr>
            <w:r w:rsidRPr="004262FC">
              <w:rPr>
                <w:rFonts w:ascii="Calibri" w:hAnsi="Calibri" w:cs="Calibri"/>
              </w:rPr>
              <w:t xml:space="preserve">För att ha uppnått ett tillräckligt stort mått av kunnande och insikt i en dans för att man ska kunna bedöma andra som utför </w:t>
            </w:r>
            <w:proofErr w:type="gramStart"/>
            <w:r w:rsidRPr="004262FC">
              <w:rPr>
                <w:rFonts w:ascii="Calibri" w:hAnsi="Calibri" w:cs="Calibri"/>
              </w:rPr>
              <w:t>denna dans</w:t>
            </w:r>
            <w:proofErr w:type="gramEnd"/>
            <w:r w:rsidRPr="004262FC">
              <w:rPr>
                <w:rFonts w:ascii="Calibri" w:hAnsi="Calibri" w:cs="Calibri"/>
              </w:rPr>
              <w:t xml:space="preserve"> bör man ha varit aktiv dansare och/eller tränare under ett ganska stort antal år</w:t>
            </w:r>
          </w:p>
        </w:tc>
      </w:tr>
      <w:tr w:rsidR="00AB70FE" w:rsidRPr="002F79FB" w14:paraId="64716F1B" w14:textId="77777777" w:rsidTr="00F71A9A">
        <w:tc>
          <w:tcPr>
            <w:tcW w:w="4498" w:type="dxa"/>
          </w:tcPr>
          <w:p w14:paraId="7B491463" w14:textId="77777777" w:rsidR="00AB70FE" w:rsidRPr="004262FC" w:rsidRDefault="00AB70FE" w:rsidP="00F71A9A">
            <w:pPr>
              <w:pStyle w:val="Brdtext"/>
              <w:rPr>
                <w:rFonts w:ascii="Calibri" w:hAnsi="Calibri" w:cs="Calibri"/>
              </w:rPr>
            </w:pPr>
            <w:r w:rsidRPr="004262FC">
              <w:rPr>
                <w:rFonts w:ascii="Calibri" w:hAnsi="Calibri" w:cs="Calibri"/>
              </w:rPr>
              <w:t xml:space="preserve">Kunna visa och beskriva grundsteg och grundläggande dansfigurer. </w:t>
            </w:r>
          </w:p>
          <w:p w14:paraId="3DA021E3" w14:textId="77777777" w:rsidR="00AB70FE" w:rsidRPr="004262FC" w:rsidRDefault="00AB70FE" w:rsidP="00F71A9A">
            <w:pPr>
              <w:pStyle w:val="Brdtext"/>
              <w:rPr>
                <w:rFonts w:ascii="Calibri" w:hAnsi="Calibri" w:cs="Calibri"/>
              </w:rPr>
            </w:pPr>
          </w:p>
          <w:p w14:paraId="4340C81F" w14:textId="77777777" w:rsidR="00AB70FE" w:rsidRPr="002F79FB" w:rsidRDefault="00AB70FE" w:rsidP="00F71A9A">
            <w:pPr>
              <w:pStyle w:val="Brdtext"/>
              <w:rPr>
                <w:rFonts w:asciiTheme="majorHAnsi" w:hAnsiTheme="majorHAnsi" w:cstheme="majorHAnsi"/>
              </w:rPr>
            </w:pPr>
            <w:r w:rsidRPr="004262FC">
              <w:rPr>
                <w:rFonts w:ascii="Calibri" w:hAnsi="Calibri" w:cs="Calibri"/>
              </w:rPr>
              <w:t xml:space="preserve">Kunna innehållet i </w:t>
            </w:r>
            <w:r w:rsidRPr="004262FC">
              <w:rPr>
                <w:rFonts w:ascii="Calibri" w:hAnsi="Calibri" w:cs="Calibri"/>
                <w:u w:color="FF2F92"/>
              </w:rPr>
              <w:t xml:space="preserve">tävlingsreglementets </w:t>
            </w:r>
            <w:proofErr w:type="spellStart"/>
            <w:r w:rsidRPr="004262FC">
              <w:rPr>
                <w:rFonts w:ascii="Calibri" w:hAnsi="Calibri" w:cs="Calibri"/>
                <w:u w:color="FF2F92"/>
              </w:rPr>
              <w:lastRenderedPageBreak/>
              <w:t>buggdel</w:t>
            </w:r>
            <w:proofErr w:type="spellEnd"/>
            <w:r w:rsidRPr="004262FC">
              <w:rPr>
                <w:rFonts w:ascii="Calibri" w:hAnsi="Calibri" w:cs="Calibri"/>
                <w:u w:color="FF2F92"/>
              </w:rPr>
              <w:t>, bedömningsreglementet</w:t>
            </w:r>
            <w:r w:rsidRPr="004262FC">
              <w:rPr>
                <w:rFonts w:ascii="Calibri" w:hAnsi="Calibri" w:cs="Calibri"/>
                <w:color w:val="FF2F92"/>
                <w:u w:color="FF2F92"/>
              </w:rPr>
              <w:t xml:space="preserve"> </w:t>
            </w:r>
            <w:r w:rsidRPr="004262FC">
              <w:rPr>
                <w:rFonts w:ascii="Calibri" w:hAnsi="Calibri" w:cs="Calibri"/>
                <w:u w:color="FF2F92"/>
              </w:rPr>
              <w:t xml:space="preserve">och bedömningshandledningen </w:t>
            </w:r>
            <w:r w:rsidRPr="004262FC">
              <w:rPr>
                <w:rFonts w:ascii="Calibri" w:hAnsi="Calibri" w:cs="Calibri"/>
              </w:rPr>
              <w:t>samt kunna tillämpa detta vid bedömning. Du måste veta vad som inte är tillåtet samt kunna förklara varför.</w:t>
            </w:r>
          </w:p>
        </w:tc>
        <w:tc>
          <w:tcPr>
            <w:tcW w:w="4498" w:type="dxa"/>
          </w:tcPr>
          <w:p w14:paraId="274A321E" w14:textId="77777777" w:rsidR="00AB70FE" w:rsidRPr="002F79FB" w:rsidRDefault="00AB70FE" w:rsidP="00F71A9A">
            <w:pPr>
              <w:pStyle w:val="Brdtext"/>
              <w:rPr>
                <w:rFonts w:asciiTheme="majorHAnsi" w:hAnsiTheme="majorHAnsi" w:cstheme="majorHAnsi"/>
              </w:rPr>
            </w:pPr>
            <w:r w:rsidRPr="004262FC">
              <w:rPr>
                <w:rFonts w:ascii="Calibri" w:hAnsi="Calibri" w:cs="Calibri"/>
              </w:rPr>
              <w:lastRenderedPageBreak/>
              <w:t xml:space="preserve">Du måste veta vad som är tillåtet respektive otillåtet enligt </w:t>
            </w:r>
            <w:r w:rsidRPr="004262FC">
              <w:rPr>
                <w:rFonts w:ascii="Calibri" w:hAnsi="Calibri" w:cs="Calibri"/>
                <w:u w:color="FF2F92"/>
              </w:rPr>
              <w:t>tävlingsreglementet</w:t>
            </w:r>
            <w:r w:rsidRPr="004262FC">
              <w:rPr>
                <w:rFonts w:ascii="Calibri" w:hAnsi="Calibri" w:cs="Calibri"/>
              </w:rPr>
              <w:t xml:space="preserve"> beträffande steg, förning mm. Stor vikt läggs vid att kontrollera att den blivande domaren </w:t>
            </w:r>
            <w:r w:rsidRPr="004262FC">
              <w:rPr>
                <w:rFonts w:ascii="Calibri" w:hAnsi="Calibri" w:cs="Calibri"/>
              </w:rPr>
              <w:lastRenderedPageBreak/>
              <w:t>dömer bort (</w:t>
            </w:r>
            <w:proofErr w:type="gramStart"/>
            <w:r w:rsidRPr="004262FC">
              <w:rPr>
                <w:rFonts w:ascii="Calibri" w:hAnsi="Calibri" w:cs="Calibri"/>
              </w:rPr>
              <w:t>5:a</w:t>
            </w:r>
            <w:proofErr w:type="gramEnd"/>
            <w:r w:rsidRPr="004262FC">
              <w:rPr>
                <w:rFonts w:ascii="Calibri" w:hAnsi="Calibri" w:cs="Calibri"/>
              </w:rPr>
              <w:t xml:space="preserve">) sådant som bryter mot reglerna, som t.ex. otakt och baktakt. Lika viktigt är att man inte ger </w:t>
            </w:r>
            <w:proofErr w:type="gramStart"/>
            <w:r w:rsidRPr="004262FC">
              <w:rPr>
                <w:rFonts w:ascii="Calibri" w:hAnsi="Calibri" w:cs="Calibri"/>
              </w:rPr>
              <w:t>5:a</w:t>
            </w:r>
            <w:proofErr w:type="gramEnd"/>
            <w:r w:rsidRPr="004262FC">
              <w:rPr>
                <w:rFonts w:ascii="Calibri" w:hAnsi="Calibri" w:cs="Calibri"/>
              </w:rPr>
              <w:t xml:space="preserve"> för det som är dålig men tillåten dans. Även mer "finstilta" taktfel än rena baktakter/otakter måste du kunna upptäcka och kunna beskriva, </w:t>
            </w:r>
            <w:proofErr w:type="gramStart"/>
            <w:r w:rsidRPr="004262FC">
              <w:rPr>
                <w:rFonts w:ascii="Calibri" w:hAnsi="Calibri" w:cs="Calibri"/>
              </w:rPr>
              <w:t>t.ex.</w:t>
            </w:r>
            <w:proofErr w:type="gramEnd"/>
            <w:r w:rsidRPr="004262FC">
              <w:rPr>
                <w:rFonts w:ascii="Calibri" w:hAnsi="Calibri" w:cs="Calibri"/>
              </w:rPr>
              <w:t xml:space="preserve"> "vändningsfel" och ”stress”. Även lite ovanligare stegvarianter och figurer måste du kunna avgöra om de är tillåtna eller ej.</w:t>
            </w:r>
          </w:p>
        </w:tc>
      </w:tr>
      <w:tr w:rsidR="00AB70FE" w:rsidRPr="002F79FB" w14:paraId="38355C3E" w14:textId="77777777" w:rsidTr="00F71A9A">
        <w:tc>
          <w:tcPr>
            <w:tcW w:w="4498" w:type="dxa"/>
          </w:tcPr>
          <w:p w14:paraId="6EC04036" w14:textId="77777777" w:rsidR="00AB70FE" w:rsidRPr="002F79FB" w:rsidRDefault="00AB70FE" w:rsidP="00F71A9A">
            <w:pPr>
              <w:pStyle w:val="Brdtext"/>
              <w:rPr>
                <w:rFonts w:asciiTheme="majorHAnsi" w:hAnsiTheme="majorHAnsi" w:cstheme="majorHAnsi"/>
              </w:rPr>
            </w:pPr>
            <w:r w:rsidRPr="004262FC">
              <w:rPr>
                <w:rFonts w:ascii="Calibri" w:hAnsi="Calibri" w:cs="Calibri"/>
              </w:rPr>
              <w:lastRenderedPageBreak/>
              <w:t>B</w:t>
            </w:r>
            <w:r w:rsidRPr="004262FC">
              <w:rPr>
                <w:rFonts w:ascii="Calibri" w:hAnsi="Calibri" w:cs="Calibri"/>
                <w:u w:color="FF2F92"/>
              </w:rPr>
              <w:t>ehärska</w:t>
            </w:r>
            <w:r w:rsidRPr="004262FC">
              <w:rPr>
                <w:rFonts w:ascii="Calibri" w:hAnsi="Calibri" w:cs="Calibri"/>
              </w:rPr>
              <w:t xml:space="preserve"> övriga allmänna frågor som är relevanta vid bedömning och som gås igenom på domarutbildningen.</w:t>
            </w:r>
          </w:p>
        </w:tc>
        <w:tc>
          <w:tcPr>
            <w:tcW w:w="4498" w:type="dxa"/>
          </w:tcPr>
          <w:p w14:paraId="606C5CEA" w14:textId="77777777" w:rsidR="00AB70FE" w:rsidRPr="002F79FB" w:rsidRDefault="00AB70FE" w:rsidP="00F71A9A">
            <w:pPr>
              <w:pStyle w:val="Brdtext"/>
              <w:rPr>
                <w:rFonts w:asciiTheme="majorHAnsi" w:hAnsiTheme="majorHAnsi" w:cstheme="majorHAnsi"/>
              </w:rPr>
            </w:pPr>
            <w:r w:rsidRPr="004262FC">
              <w:rPr>
                <w:rFonts w:ascii="Calibri" w:hAnsi="Calibri" w:cs="Calibri"/>
              </w:rPr>
              <w:t xml:space="preserve">Detta handlar </w:t>
            </w:r>
            <w:proofErr w:type="gramStart"/>
            <w:r w:rsidRPr="004262FC">
              <w:rPr>
                <w:rFonts w:ascii="Calibri" w:hAnsi="Calibri" w:cs="Calibri"/>
              </w:rPr>
              <w:t>t.ex.</w:t>
            </w:r>
            <w:proofErr w:type="gramEnd"/>
            <w:r w:rsidRPr="004262FC">
              <w:rPr>
                <w:rFonts w:ascii="Calibri" w:hAnsi="Calibri" w:cs="Calibri"/>
              </w:rPr>
              <w:t xml:space="preserve"> om vilken bedömnings-skala som används i olika omgångar, hur man använder bedömningsskalan, vad presentationsdansen används till, mm</w:t>
            </w:r>
          </w:p>
        </w:tc>
      </w:tr>
      <w:tr w:rsidR="00AB70FE" w:rsidRPr="002F79FB" w14:paraId="49630483" w14:textId="77777777" w:rsidTr="00F71A9A">
        <w:tc>
          <w:tcPr>
            <w:tcW w:w="4498" w:type="dxa"/>
          </w:tcPr>
          <w:p w14:paraId="72208B31" w14:textId="77777777" w:rsidR="00AB70FE" w:rsidRPr="002F79FB" w:rsidRDefault="00AB70FE" w:rsidP="00F71A9A">
            <w:pPr>
              <w:pStyle w:val="Brdtext"/>
              <w:rPr>
                <w:rFonts w:asciiTheme="majorHAnsi" w:hAnsiTheme="majorHAnsi" w:cstheme="majorHAnsi"/>
              </w:rPr>
            </w:pPr>
            <w:r w:rsidRPr="004262FC">
              <w:rPr>
                <w:rFonts w:ascii="Calibri" w:hAnsi="Calibri" w:cs="Calibri"/>
              </w:rPr>
              <w:t>Kunna fylla i domarprotokollen för olika omgångar på ett korrekt sätt.</w:t>
            </w:r>
          </w:p>
        </w:tc>
        <w:tc>
          <w:tcPr>
            <w:tcW w:w="4498" w:type="dxa"/>
          </w:tcPr>
          <w:p w14:paraId="6588BA61" w14:textId="77777777" w:rsidR="00AB70FE" w:rsidRPr="002F79FB" w:rsidRDefault="00AB70FE" w:rsidP="00F71A9A">
            <w:pPr>
              <w:pStyle w:val="Brdtext"/>
              <w:rPr>
                <w:rFonts w:asciiTheme="majorHAnsi" w:hAnsiTheme="majorHAnsi" w:cstheme="majorHAnsi"/>
              </w:rPr>
            </w:pPr>
            <w:r w:rsidRPr="004262FC">
              <w:rPr>
                <w:rFonts w:ascii="Calibri" w:hAnsi="Calibri" w:cs="Calibri"/>
              </w:rPr>
              <w:t>Du ska kunna använda de olika skalorna rätt i uttagningar, semifinaler, f</w:t>
            </w:r>
            <w:r w:rsidRPr="004262FC">
              <w:rPr>
                <w:rFonts w:ascii="Calibri" w:hAnsi="Calibri" w:cs="Calibri"/>
                <w:u w:color="FF2F92"/>
              </w:rPr>
              <w:t xml:space="preserve">inaler, </w:t>
            </w:r>
            <w:proofErr w:type="spellStart"/>
            <w:r w:rsidRPr="004262FC">
              <w:rPr>
                <w:rFonts w:ascii="Calibri" w:hAnsi="Calibri" w:cs="Calibri"/>
                <w:u w:color="FF2F92"/>
              </w:rPr>
              <w:t>omdanser</w:t>
            </w:r>
            <w:proofErr w:type="spellEnd"/>
            <w:r w:rsidRPr="004262FC">
              <w:rPr>
                <w:rFonts w:ascii="Calibri" w:hAnsi="Calibri" w:cs="Calibri"/>
                <w:u w:color="FF2F92"/>
              </w:rPr>
              <w:t xml:space="preserve"> och extrachansen. </w:t>
            </w:r>
            <w:r w:rsidRPr="004262FC">
              <w:rPr>
                <w:rFonts w:ascii="Calibri" w:hAnsi="Calibri" w:cs="Calibri"/>
              </w:rPr>
              <w:t>Du måste kunna principen om att ”göra skilje på mitten”</w:t>
            </w:r>
          </w:p>
        </w:tc>
      </w:tr>
      <w:tr w:rsidR="00AB70FE" w:rsidRPr="002F79FB" w14:paraId="3CA99DFC" w14:textId="77777777" w:rsidTr="00F71A9A">
        <w:tc>
          <w:tcPr>
            <w:tcW w:w="4498" w:type="dxa"/>
          </w:tcPr>
          <w:p w14:paraId="76B0F74B" w14:textId="77777777" w:rsidR="00AB70FE" w:rsidRPr="004262FC" w:rsidRDefault="00AB70FE" w:rsidP="00F71A9A">
            <w:pPr>
              <w:pStyle w:val="Brdtext"/>
              <w:rPr>
                <w:rFonts w:ascii="Calibri" w:hAnsi="Calibri" w:cs="Calibri"/>
              </w:rPr>
            </w:pPr>
            <w:r w:rsidRPr="004262FC">
              <w:rPr>
                <w:rFonts w:ascii="Calibri" w:hAnsi="Calibri" w:cs="Calibri"/>
              </w:rPr>
              <w:t xml:space="preserve">Visa insikt i prioriteringsordning vid bedömning, så att viktiga delar av dansen får större tyngd vid bedömning än mindre detaljer. </w:t>
            </w:r>
            <w:r w:rsidRPr="004262FC">
              <w:rPr>
                <w:rFonts w:ascii="Calibri" w:eastAsia="Arial Unicode MS" w:hAnsi="Calibri" w:cs="Calibri"/>
              </w:rPr>
              <w:br/>
            </w:r>
          </w:p>
          <w:p w14:paraId="7E0BF30D" w14:textId="77777777" w:rsidR="00AB70FE" w:rsidRPr="002F79FB" w:rsidRDefault="00AB70FE" w:rsidP="00F71A9A">
            <w:pPr>
              <w:pStyle w:val="Brdtext"/>
              <w:rPr>
                <w:rFonts w:asciiTheme="majorHAnsi" w:hAnsiTheme="majorHAnsi" w:cstheme="majorHAnsi"/>
              </w:rPr>
            </w:pPr>
            <w:r w:rsidRPr="004262FC">
              <w:rPr>
                <w:rFonts w:ascii="Calibri" w:hAnsi="Calibri" w:cs="Calibri"/>
              </w:rPr>
              <w:t>Kunna på ett relevant sätt motivera dina bedömningar och åsikter</w:t>
            </w:r>
          </w:p>
        </w:tc>
        <w:tc>
          <w:tcPr>
            <w:tcW w:w="4498" w:type="dxa"/>
          </w:tcPr>
          <w:p w14:paraId="2B782ED6" w14:textId="77777777" w:rsidR="00AB70FE" w:rsidRPr="002F79FB" w:rsidRDefault="00AB70FE" w:rsidP="00F71A9A">
            <w:pPr>
              <w:pStyle w:val="Brdtext"/>
              <w:rPr>
                <w:rFonts w:asciiTheme="majorHAnsi" w:hAnsiTheme="majorHAnsi" w:cstheme="majorHAnsi"/>
              </w:rPr>
            </w:pPr>
            <w:r w:rsidRPr="004262FC">
              <w:rPr>
                <w:rFonts w:ascii="Calibri" w:hAnsi="Calibri" w:cs="Calibri"/>
              </w:rPr>
              <w:t xml:space="preserve">Du förväntas kunna beskriva muntligt och skriftligt de olika delarna av dansen och den betydelse de spelar vid bedömning av tävlingspar. Vi kontrollerar att olika delar får rätt tyngd vid bedömning, så att man </w:t>
            </w:r>
            <w:proofErr w:type="gramStart"/>
            <w:r w:rsidRPr="004262FC">
              <w:rPr>
                <w:rFonts w:ascii="Calibri" w:hAnsi="Calibri" w:cs="Calibri"/>
              </w:rPr>
              <w:t>t.ex.</w:t>
            </w:r>
            <w:proofErr w:type="gramEnd"/>
            <w:r w:rsidRPr="004262FC">
              <w:rPr>
                <w:rFonts w:ascii="Calibri" w:hAnsi="Calibri" w:cs="Calibri"/>
              </w:rPr>
              <w:t xml:space="preserve"> inte dömer ner ett par för något som är en liten detalj i det stora hela.</w:t>
            </w:r>
          </w:p>
        </w:tc>
      </w:tr>
    </w:tbl>
    <w:bookmarkEnd w:id="34"/>
    <w:bookmarkEnd w:id="35"/>
    <w:bookmarkEnd w:id="36"/>
    <w:p w14:paraId="5DDCADB5" w14:textId="2CE3E0A5" w:rsidR="00B47EA9" w:rsidRDefault="00A12F54" w:rsidP="00B47EA9">
      <w:pPr>
        <w:pStyle w:val="Rubrik2"/>
        <w:keepNext w:val="0"/>
        <w:keepLines w:val="0"/>
        <w:spacing w:before="120" w:after="120" w:line="240" w:lineRule="auto"/>
      </w:pPr>
      <w:r>
        <w:t>Bugg steg 2</w:t>
      </w:r>
    </w:p>
    <w:tbl>
      <w:tblPr>
        <w:tblStyle w:val="Tabellrutnt"/>
        <w:tblW w:w="0" w:type="auto"/>
        <w:tblInd w:w="60" w:type="dxa"/>
        <w:tblLook w:val="04A0" w:firstRow="1" w:lastRow="0" w:firstColumn="1" w:lastColumn="0" w:noHBand="0" w:noVBand="1"/>
      </w:tblPr>
      <w:tblGrid>
        <w:gridCol w:w="4396"/>
        <w:gridCol w:w="4378"/>
      </w:tblGrid>
      <w:tr w:rsidR="00A12F54" w:rsidRPr="002F79FB" w14:paraId="30E9DFF0" w14:textId="77777777" w:rsidTr="00F71A9A">
        <w:tc>
          <w:tcPr>
            <w:tcW w:w="4498" w:type="dxa"/>
          </w:tcPr>
          <w:p w14:paraId="1CAA14D9" w14:textId="77777777" w:rsidR="00A12F54" w:rsidRPr="002F79FB" w:rsidRDefault="00A12F54" w:rsidP="00F71A9A">
            <w:pPr>
              <w:pStyle w:val="Brdtext"/>
              <w:rPr>
                <w:rFonts w:asciiTheme="majorHAnsi" w:hAnsiTheme="majorHAnsi" w:cstheme="majorHAnsi"/>
                <w:b/>
                <w:bCs/>
              </w:rPr>
            </w:pPr>
            <w:bookmarkStart w:id="37" w:name="_Toc98943193"/>
            <w:bookmarkStart w:id="38" w:name="_Toc116979735"/>
            <w:bookmarkStart w:id="39" w:name="_Toc149729052"/>
            <w:r w:rsidRPr="002F79FB">
              <w:rPr>
                <w:rFonts w:asciiTheme="majorHAnsi" w:hAnsiTheme="majorHAnsi" w:cstheme="majorHAnsi"/>
                <w:b/>
                <w:bCs/>
              </w:rPr>
              <w:t>Kriterier</w:t>
            </w:r>
          </w:p>
        </w:tc>
        <w:tc>
          <w:tcPr>
            <w:tcW w:w="4498" w:type="dxa"/>
          </w:tcPr>
          <w:p w14:paraId="43EE8826" w14:textId="77777777" w:rsidR="00A12F54" w:rsidRPr="002F79FB" w:rsidRDefault="00A12F54" w:rsidP="00F71A9A">
            <w:pPr>
              <w:pStyle w:val="Brdtext"/>
              <w:rPr>
                <w:rFonts w:asciiTheme="majorHAnsi" w:hAnsiTheme="majorHAnsi" w:cstheme="majorHAnsi"/>
                <w:b/>
                <w:bCs/>
              </w:rPr>
            </w:pPr>
            <w:r w:rsidRPr="002F79FB">
              <w:rPr>
                <w:rFonts w:asciiTheme="majorHAnsi" w:hAnsiTheme="majorHAnsi" w:cstheme="majorHAnsi"/>
                <w:b/>
                <w:bCs/>
              </w:rPr>
              <w:t>Kommentarer</w:t>
            </w:r>
          </w:p>
        </w:tc>
      </w:tr>
      <w:tr w:rsidR="00A12F54" w:rsidRPr="002F79FB" w14:paraId="3AB0807F" w14:textId="77777777" w:rsidTr="00F71A9A">
        <w:tc>
          <w:tcPr>
            <w:tcW w:w="4498" w:type="dxa"/>
          </w:tcPr>
          <w:p w14:paraId="1740D4A1" w14:textId="77777777" w:rsidR="00A12F54" w:rsidRPr="002F79FB" w:rsidRDefault="00A12F54" w:rsidP="00F71A9A">
            <w:pPr>
              <w:pStyle w:val="Brdtext"/>
              <w:rPr>
                <w:rFonts w:asciiTheme="majorHAnsi" w:hAnsiTheme="majorHAnsi" w:cstheme="majorHAnsi"/>
              </w:rPr>
            </w:pPr>
            <w:r w:rsidRPr="004262FC">
              <w:rPr>
                <w:rFonts w:ascii="Calibri" w:hAnsi="Calibri" w:cs="Calibri"/>
              </w:rPr>
              <w:t>Ha mycket goda kunskaper i dansen bugg. Detta innefattar kunskap i såväl dansteknik, karaktär, figurer, steg- och rytmvariationer, rörelsemönster, musikanpassning som regionala dialekter, vad beträffar både svårighetsgrad och utförande.</w:t>
            </w:r>
          </w:p>
        </w:tc>
        <w:tc>
          <w:tcPr>
            <w:tcW w:w="4498" w:type="dxa"/>
          </w:tcPr>
          <w:p w14:paraId="2D29E12F" w14:textId="77777777" w:rsidR="00A12F54" w:rsidRPr="002F79FB" w:rsidRDefault="00A12F54" w:rsidP="00F71A9A">
            <w:pPr>
              <w:pStyle w:val="Brdtext"/>
              <w:rPr>
                <w:rFonts w:asciiTheme="majorHAnsi" w:hAnsiTheme="majorHAnsi" w:cstheme="majorHAnsi"/>
              </w:rPr>
            </w:pPr>
            <w:r w:rsidRPr="004262FC">
              <w:rPr>
                <w:rFonts w:ascii="Calibri" w:hAnsi="Calibri" w:cs="Calibri"/>
              </w:rPr>
              <w:t>För att rätt kunna bedöma de som dansar måste du kunna visa att du har mycket goda kunskaper i dessa delar. Du förväntas kunna beskriva dessa delar, muntligt och skriftligt, och du ska även kunna visa och förklara olika figurer, karaktärer, musikanpassning osv.</w:t>
            </w:r>
          </w:p>
        </w:tc>
      </w:tr>
      <w:tr w:rsidR="00A12F54" w:rsidRPr="002F79FB" w14:paraId="27097ABD" w14:textId="77777777" w:rsidTr="00F71A9A">
        <w:tc>
          <w:tcPr>
            <w:tcW w:w="4498" w:type="dxa"/>
          </w:tcPr>
          <w:p w14:paraId="203E595C" w14:textId="77777777" w:rsidR="00A12F54" w:rsidRPr="002F79FB" w:rsidRDefault="00A12F54" w:rsidP="00F71A9A">
            <w:pPr>
              <w:pStyle w:val="Brdtext"/>
              <w:rPr>
                <w:rFonts w:asciiTheme="majorHAnsi" w:hAnsiTheme="majorHAnsi" w:cstheme="majorHAnsi"/>
              </w:rPr>
            </w:pPr>
            <w:r w:rsidRPr="004262FC">
              <w:rPr>
                <w:rFonts w:ascii="Calibri" w:hAnsi="Calibri" w:cs="Calibri"/>
              </w:rPr>
              <w:t xml:space="preserve">Kunna visa </w:t>
            </w:r>
            <w:proofErr w:type="spellStart"/>
            <w:r w:rsidRPr="004262FC">
              <w:rPr>
                <w:rFonts w:ascii="Calibri" w:hAnsi="Calibri" w:cs="Calibri"/>
              </w:rPr>
              <w:t>visa</w:t>
            </w:r>
            <w:proofErr w:type="spellEnd"/>
            <w:r w:rsidRPr="004262FC">
              <w:rPr>
                <w:rFonts w:ascii="Calibri" w:hAnsi="Calibri" w:cs="Calibri"/>
              </w:rPr>
              <w:t xml:space="preserve"> och beskriva olika typer av stegvariationer, figurer, rörelsemönster, </w:t>
            </w:r>
            <w:r w:rsidRPr="004262FC">
              <w:rPr>
                <w:rFonts w:ascii="Calibri" w:hAnsi="Calibri" w:cs="Calibri"/>
              </w:rPr>
              <w:lastRenderedPageBreak/>
              <w:t>karaktärer, musikanpassning och regionala dialekter.</w:t>
            </w:r>
          </w:p>
        </w:tc>
        <w:tc>
          <w:tcPr>
            <w:tcW w:w="4498" w:type="dxa"/>
          </w:tcPr>
          <w:p w14:paraId="12F6F45E" w14:textId="77777777" w:rsidR="00A12F54" w:rsidRPr="002F79FB" w:rsidRDefault="00A12F54" w:rsidP="00F71A9A">
            <w:pPr>
              <w:pStyle w:val="Brdtext"/>
              <w:rPr>
                <w:rFonts w:asciiTheme="majorHAnsi" w:hAnsiTheme="majorHAnsi" w:cstheme="majorHAnsi"/>
              </w:rPr>
            </w:pPr>
            <w:r w:rsidRPr="004262FC">
              <w:rPr>
                <w:rFonts w:ascii="Calibri" w:hAnsi="Calibri" w:cs="Calibri"/>
              </w:rPr>
              <w:lastRenderedPageBreak/>
              <w:t xml:space="preserve">Du behöver inte kunna visa detta i högt tempo, drivet osv, utan tillräckligt bra för </w:t>
            </w:r>
            <w:r w:rsidRPr="004262FC">
              <w:rPr>
                <w:rFonts w:ascii="Calibri" w:hAnsi="Calibri" w:cs="Calibri"/>
              </w:rPr>
              <w:lastRenderedPageBreak/>
              <w:t>att visa att du har tillräckliga kunskaper.</w:t>
            </w:r>
          </w:p>
        </w:tc>
      </w:tr>
      <w:tr w:rsidR="00A12F54" w:rsidRPr="002F79FB" w14:paraId="130C3336" w14:textId="77777777" w:rsidTr="00F71A9A">
        <w:tc>
          <w:tcPr>
            <w:tcW w:w="4498" w:type="dxa"/>
          </w:tcPr>
          <w:p w14:paraId="31B66E2A" w14:textId="77777777" w:rsidR="00A12F54" w:rsidRPr="002F79FB" w:rsidRDefault="00A12F54" w:rsidP="00F71A9A">
            <w:pPr>
              <w:pStyle w:val="Brdtext"/>
              <w:rPr>
                <w:rFonts w:asciiTheme="majorHAnsi" w:hAnsiTheme="majorHAnsi" w:cstheme="majorHAnsi"/>
              </w:rPr>
            </w:pPr>
            <w:r w:rsidRPr="004262FC">
              <w:rPr>
                <w:rFonts w:ascii="Calibri" w:hAnsi="Calibri" w:cs="Calibri"/>
              </w:rPr>
              <w:lastRenderedPageBreak/>
              <w:t xml:space="preserve">Kunna innehållet i </w:t>
            </w:r>
            <w:r w:rsidRPr="004262FC">
              <w:rPr>
                <w:rFonts w:ascii="Calibri" w:hAnsi="Calibri" w:cs="Calibri"/>
                <w:u w:color="FF2F92"/>
              </w:rPr>
              <w:t xml:space="preserve">tävlingsreglementets </w:t>
            </w:r>
            <w:proofErr w:type="spellStart"/>
            <w:r w:rsidRPr="004262FC">
              <w:rPr>
                <w:rFonts w:ascii="Calibri" w:hAnsi="Calibri" w:cs="Calibri"/>
              </w:rPr>
              <w:t>buggdel</w:t>
            </w:r>
            <w:proofErr w:type="spellEnd"/>
            <w:r w:rsidRPr="004262FC">
              <w:rPr>
                <w:rFonts w:ascii="Calibri" w:hAnsi="Calibri" w:cs="Calibri"/>
              </w:rPr>
              <w:t>, bedömningsreglementet och bedömningshandledningen samt kunna tillämpa detta vid bedömning. Du måste veta vad som inte är tillåtet samt kunna förklara varför.</w:t>
            </w:r>
          </w:p>
        </w:tc>
        <w:tc>
          <w:tcPr>
            <w:tcW w:w="4498" w:type="dxa"/>
          </w:tcPr>
          <w:p w14:paraId="3EAD225E" w14:textId="77777777" w:rsidR="00A12F54" w:rsidRPr="002F79FB" w:rsidRDefault="00A12F54" w:rsidP="00F71A9A">
            <w:pPr>
              <w:pStyle w:val="Brdtext"/>
              <w:rPr>
                <w:rFonts w:asciiTheme="majorHAnsi" w:hAnsiTheme="majorHAnsi" w:cstheme="majorHAnsi"/>
              </w:rPr>
            </w:pPr>
            <w:r w:rsidRPr="004262FC">
              <w:rPr>
                <w:rFonts w:ascii="Calibri" w:hAnsi="Calibri" w:cs="Calibri"/>
              </w:rPr>
              <w:t xml:space="preserve">Du måste veta vad som är tillåtet respektive otillåtet enligt tävlingsbestämmelserna beträffande steg, förning och figurer. Även mer "finstilta" taktfel än rena baktakter/otakter måste du snabbt kunna upptäcka och kunna beskriva, </w:t>
            </w:r>
            <w:proofErr w:type="gramStart"/>
            <w:r w:rsidRPr="004262FC">
              <w:rPr>
                <w:rFonts w:ascii="Calibri" w:hAnsi="Calibri" w:cs="Calibri"/>
              </w:rPr>
              <w:t>t.ex.</w:t>
            </w:r>
            <w:proofErr w:type="gramEnd"/>
            <w:r w:rsidRPr="004262FC">
              <w:rPr>
                <w:rFonts w:ascii="Calibri" w:hAnsi="Calibri" w:cs="Calibri"/>
              </w:rPr>
              <w:t xml:space="preserve"> "vändningsfel" och ”stress”. Även ovanligare stegvarianter och figurer måste du kunna avgöra om de är tillåtna eller ej.</w:t>
            </w:r>
          </w:p>
        </w:tc>
      </w:tr>
      <w:tr w:rsidR="00A12F54" w:rsidRPr="002F79FB" w14:paraId="3C2017E7" w14:textId="77777777" w:rsidTr="00F71A9A">
        <w:tc>
          <w:tcPr>
            <w:tcW w:w="4498" w:type="dxa"/>
          </w:tcPr>
          <w:p w14:paraId="561567E5" w14:textId="77777777" w:rsidR="00A12F54" w:rsidRPr="002F79FB" w:rsidRDefault="00A12F54" w:rsidP="00F71A9A">
            <w:pPr>
              <w:pStyle w:val="Brdtext"/>
              <w:rPr>
                <w:rFonts w:asciiTheme="majorHAnsi" w:hAnsiTheme="majorHAnsi" w:cstheme="majorHAnsi"/>
              </w:rPr>
            </w:pPr>
            <w:r w:rsidRPr="004262FC">
              <w:rPr>
                <w:rFonts w:ascii="Calibri" w:hAnsi="Calibri" w:cs="Calibri"/>
              </w:rPr>
              <w:t>Behärska övriga allmänna frågor som är relevanta vid bedömning och som gås igenom på domarutbildningen.</w:t>
            </w:r>
          </w:p>
        </w:tc>
        <w:tc>
          <w:tcPr>
            <w:tcW w:w="4498" w:type="dxa"/>
          </w:tcPr>
          <w:p w14:paraId="0E3FAEC3" w14:textId="77777777" w:rsidR="00A12F54" w:rsidRPr="002F79FB" w:rsidRDefault="00A12F54" w:rsidP="00F71A9A">
            <w:pPr>
              <w:pStyle w:val="Brdtext"/>
              <w:rPr>
                <w:rFonts w:asciiTheme="majorHAnsi" w:hAnsiTheme="majorHAnsi" w:cstheme="majorHAnsi"/>
              </w:rPr>
            </w:pPr>
            <w:r w:rsidRPr="004262FC">
              <w:rPr>
                <w:rFonts w:ascii="Calibri" w:hAnsi="Calibri" w:cs="Calibri"/>
              </w:rPr>
              <w:t xml:space="preserve">Detta handlar </w:t>
            </w:r>
            <w:proofErr w:type="gramStart"/>
            <w:r w:rsidRPr="004262FC">
              <w:rPr>
                <w:rFonts w:ascii="Calibri" w:hAnsi="Calibri" w:cs="Calibri"/>
              </w:rPr>
              <w:t>t.ex.</w:t>
            </w:r>
            <w:proofErr w:type="gramEnd"/>
            <w:r w:rsidRPr="004262FC">
              <w:rPr>
                <w:rFonts w:ascii="Calibri" w:hAnsi="Calibri" w:cs="Calibri"/>
              </w:rPr>
              <w:t xml:space="preserve"> om vilken bedömnings-skala som används i olika omgångar, hur man använder bedömningsskalan, vad presentationsdansen används till, mm.</w:t>
            </w:r>
          </w:p>
        </w:tc>
      </w:tr>
      <w:tr w:rsidR="00A12F54" w:rsidRPr="002F79FB" w14:paraId="67F0A2FF" w14:textId="77777777" w:rsidTr="00F71A9A">
        <w:tc>
          <w:tcPr>
            <w:tcW w:w="4498" w:type="dxa"/>
          </w:tcPr>
          <w:p w14:paraId="3641C113" w14:textId="77777777" w:rsidR="00A12F54" w:rsidRPr="002F79FB" w:rsidRDefault="00A12F54" w:rsidP="00F71A9A">
            <w:pPr>
              <w:pStyle w:val="Brdtext"/>
              <w:rPr>
                <w:rFonts w:asciiTheme="majorHAnsi" w:hAnsiTheme="majorHAnsi" w:cstheme="majorHAnsi"/>
              </w:rPr>
            </w:pPr>
            <w:r w:rsidRPr="004262FC">
              <w:rPr>
                <w:rFonts w:ascii="Calibri" w:hAnsi="Calibri" w:cs="Calibri"/>
              </w:rPr>
              <w:t>Kunna fylla i domarprotokollen för olika omgångar på ett korrekt sätt</w:t>
            </w:r>
          </w:p>
        </w:tc>
        <w:tc>
          <w:tcPr>
            <w:tcW w:w="4498" w:type="dxa"/>
          </w:tcPr>
          <w:p w14:paraId="1398CCAC" w14:textId="77777777" w:rsidR="00A12F54" w:rsidRPr="002F79FB" w:rsidRDefault="00A12F54" w:rsidP="00F71A9A">
            <w:pPr>
              <w:pStyle w:val="Brdtext"/>
              <w:rPr>
                <w:rFonts w:asciiTheme="majorHAnsi" w:hAnsiTheme="majorHAnsi" w:cstheme="majorHAnsi"/>
              </w:rPr>
            </w:pPr>
            <w:r w:rsidRPr="004262FC">
              <w:rPr>
                <w:rFonts w:ascii="Calibri" w:hAnsi="Calibri" w:cs="Calibri"/>
              </w:rPr>
              <w:t xml:space="preserve">Du ska kunna använda de olika skalorna rätt i uttagningar, semifinaler, finaler och </w:t>
            </w:r>
            <w:proofErr w:type="spellStart"/>
            <w:r w:rsidRPr="004262FC">
              <w:rPr>
                <w:rFonts w:ascii="Calibri" w:hAnsi="Calibri" w:cs="Calibri"/>
              </w:rPr>
              <w:t>omdanser</w:t>
            </w:r>
            <w:proofErr w:type="spellEnd"/>
            <w:r w:rsidRPr="004262FC">
              <w:rPr>
                <w:rFonts w:ascii="Calibri" w:hAnsi="Calibri" w:cs="Calibri"/>
              </w:rPr>
              <w:t>, extrachansen.</w:t>
            </w:r>
          </w:p>
        </w:tc>
      </w:tr>
      <w:tr w:rsidR="00A12F54" w:rsidRPr="002F79FB" w14:paraId="132718BE" w14:textId="77777777" w:rsidTr="00F71A9A">
        <w:tc>
          <w:tcPr>
            <w:tcW w:w="4498" w:type="dxa"/>
          </w:tcPr>
          <w:p w14:paraId="15A9F98A" w14:textId="77777777" w:rsidR="00A12F54" w:rsidRPr="004262FC" w:rsidRDefault="00A12F54" w:rsidP="00F71A9A">
            <w:pPr>
              <w:pStyle w:val="Brdtext"/>
              <w:rPr>
                <w:rFonts w:ascii="Calibri" w:hAnsi="Calibri" w:cs="Calibri"/>
              </w:rPr>
            </w:pPr>
            <w:r w:rsidRPr="004262FC">
              <w:rPr>
                <w:rFonts w:ascii="Calibri" w:hAnsi="Calibri" w:cs="Calibri"/>
              </w:rPr>
              <w:t xml:space="preserve">Visa god insikt i prioriteringsordning vid bedömning, så att viktiga delar av dansen får större tyngd vid bedömning än mindre detaljer. </w:t>
            </w:r>
          </w:p>
          <w:p w14:paraId="34D6E200" w14:textId="77777777" w:rsidR="00A12F54" w:rsidRPr="002F79FB" w:rsidRDefault="00A12F54" w:rsidP="00F71A9A">
            <w:pPr>
              <w:pStyle w:val="Brdtext"/>
              <w:rPr>
                <w:rFonts w:asciiTheme="majorHAnsi" w:hAnsiTheme="majorHAnsi" w:cstheme="majorHAnsi"/>
              </w:rPr>
            </w:pPr>
            <w:r w:rsidRPr="004262FC">
              <w:rPr>
                <w:rFonts w:ascii="Calibri" w:hAnsi="Calibri" w:cs="Calibri"/>
              </w:rPr>
              <w:t>Kunna på ett relevant sätt motivera dina bedömningar och åsikter</w:t>
            </w:r>
          </w:p>
        </w:tc>
        <w:tc>
          <w:tcPr>
            <w:tcW w:w="4498" w:type="dxa"/>
          </w:tcPr>
          <w:p w14:paraId="32A8DCB0" w14:textId="77777777" w:rsidR="00A12F54" w:rsidRPr="002F79FB" w:rsidRDefault="00A12F54" w:rsidP="00F71A9A">
            <w:pPr>
              <w:pStyle w:val="Brdtext"/>
              <w:rPr>
                <w:rFonts w:asciiTheme="majorHAnsi" w:hAnsiTheme="majorHAnsi" w:cstheme="majorHAnsi"/>
              </w:rPr>
            </w:pPr>
            <w:r w:rsidRPr="004262FC">
              <w:rPr>
                <w:rFonts w:ascii="Calibri" w:hAnsi="Calibri" w:cs="Calibri"/>
              </w:rPr>
              <w:t>Du måste mer utförligt och med större säkerhet än på steg 1 kunna redogöra för de olika delarna i dansen och hur dessa påverkar din bedömning. Du måste också vid en bedömning (</w:t>
            </w:r>
            <w:proofErr w:type="gramStart"/>
            <w:r w:rsidRPr="004262FC">
              <w:rPr>
                <w:rFonts w:ascii="Calibri" w:hAnsi="Calibri" w:cs="Calibri"/>
              </w:rPr>
              <w:t>t.ex.</w:t>
            </w:r>
            <w:proofErr w:type="gramEnd"/>
            <w:r w:rsidRPr="004262FC">
              <w:rPr>
                <w:rFonts w:ascii="Calibri" w:hAnsi="Calibri" w:cs="Calibri"/>
              </w:rPr>
              <w:t xml:space="preserve"> på video) snabbare och säkrare kunna värdera olika par i förhållande till varandra med avseende på dansens olika delar.</w:t>
            </w:r>
          </w:p>
        </w:tc>
      </w:tr>
    </w:tbl>
    <w:bookmarkEnd w:id="37"/>
    <w:bookmarkEnd w:id="38"/>
    <w:bookmarkEnd w:id="39"/>
    <w:p w14:paraId="19F4D360" w14:textId="0198C81B" w:rsidR="00B47EA9" w:rsidRDefault="00604AFC" w:rsidP="00B47EA9">
      <w:pPr>
        <w:pStyle w:val="Rubrik2"/>
        <w:keepNext w:val="0"/>
        <w:keepLines w:val="0"/>
        <w:spacing w:before="120" w:after="120" w:line="240" w:lineRule="auto"/>
      </w:pPr>
      <w:proofErr w:type="gramStart"/>
      <w:r>
        <w:t>Boogie woogie</w:t>
      </w:r>
      <w:proofErr w:type="gramEnd"/>
      <w:r>
        <w:t xml:space="preserve"> steg 1</w:t>
      </w:r>
    </w:p>
    <w:tbl>
      <w:tblPr>
        <w:tblStyle w:val="Tabellrutnt"/>
        <w:tblW w:w="0" w:type="auto"/>
        <w:tblInd w:w="60" w:type="dxa"/>
        <w:tblLook w:val="04A0" w:firstRow="1" w:lastRow="0" w:firstColumn="1" w:lastColumn="0" w:noHBand="0" w:noVBand="1"/>
      </w:tblPr>
      <w:tblGrid>
        <w:gridCol w:w="4371"/>
        <w:gridCol w:w="4403"/>
      </w:tblGrid>
      <w:tr w:rsidR="00604AFC" w:rsidRPr="002F79FB" w14:paraId="4D6799D7" w14:textId="77777777" w:rsidTr="00F71A9A">
        <w:tc>
          <w:tcPr>
            <w:tcW w:w="4498" w:type="dxa"/>
          </w:tcPr>
          <w:p w14:paraId="6A09856C" w14:textId="77777777" w:rsidR="00604AFC" w:rsidRPr="002F79FB" w:rsidRDefault="00604AFC" w:rsidP="00F71A9A">
            <w:pPr>
              <w:pStyle w:val="Brdtext"/>
              <w:rPr>
                <w:rFonts w:asciiTheme="majorHAnsi" w:hAnsiTheme="majorHAnsi" w:cstheme="majorHAnsi"/>
                <w:b/>
                <w:bCs/>
              </w:rPr>
            </w:pPr>
            <w:bookmarkStart w:id="40" w:name="_Toc98943194"/>
            <w:bookmarkStart w:id="41" w:name="_Toc116979736"/>
            <w:bookmarkStart w:id="42" w:name="_Toc149729053"/>
            <w:r w:rsidRPr="002F79FB">
              <w:rPr>
                <w:rFonts w:asciiTheme="majorHAnsi" w:hAnsiTheme="majorHAnsi" w:cstheme="majorHAnsi"/>
                <w:b/>
                <w:bCs/>
              </w:rPr>
              <w:t>Kriterier</w:t>
            </w:r>
          </w:p>
        </w:tc>
        <w:tc>
          <w:tcPr>
            <w:tcW w:w="4498" w:type="dxa"/>
          </w:tcPr>
          <w:p w14:paraId="0A5080BD" w14:textId="77777777" w:rsidR="00604AFC" w:rsidRPr="002F79FB" w:rsidRDefault="00604AFC" w:rsidP="00F71A9A">
            <w:pPr>
              <w:pStyle w:val="Brdtext"/>
              <w:rPr>
                <w:rFonts w:asciiTheme="majorHAnsi" w:hAnsiTheme="majorHAnsi" w:cstheme="majorHAnsi"/>
                <w:b/>
                <w:bCs/>
              </w:rPr>
            </w:pPr>
            <w:r w:rsidRPr="002F79FB">
              <w:rPr>
                <w:rFonts w:asciiTheme="majorHAnsi" w:hAnsiTheme="majorHAnsi" w:cstheme="majorHAnsi"/>
                <w:b/>
                <w:bCs/>
              </w:rPr>
              <w:t>Kommentarer</w:t>
            </w:r>
          </w:p>
        </w:tc>
      </w:tr>
      <w:tr w:rsidR="00604AFC" w:rsidRPr="002F79FB" w14:paraId="503D979C" w14:textId="77777777" w:rsidTr="00F71A9A">
        <w:tc>
          <w:tcPr>
            <w:tcW w:w="4498" w:type="dxa"/>
          </w:tcPr>
          <w:p w14:paraId="1A85BC60" w14:textId="77777777" w:rsidR="00604AFC" w:rsidRPr="002F79FB" w:rsidRDefault="00604AFC" w:rsidP="00F71A9A">
            <w:pPr>
              <w:pStyle w:val="Brdtext"/>
              <w:rPr>
                <w:rFonts w:asciiTheme="majorHAnsi" w:hAnsiTheme="majorHAnsi" w:cstheme="majorHAnsi"/>
                <w:b/>
                <w:bCs/>
              </w:rPr>
            </w:pPr>
            <w:r w:rsidRPr="004262FC">
              <w:rPr>
                <w:rFonts w:ascii="Calibri" w:hAnsi="Calibri" w:cs="Calibri"/>
              </w:rPr>
              <w:t>Ha goda kunskaper i dansen Boogie Woogie. Detta innefattar kunskap i såväl dansteknik, karaktär, figurer, steg- och rytmvariationer, rörelsemönster, musikanpassning som musikuppbyggnad, vad beträffar både svårighetsgrad och utförande</w:t>
            </w:r>
          </w:p>
        </w:tc>
        <w:tc>
          <w:tcPr>
            <w:tcW w:w="4498" w:type="dxa"/>
          </w:tcPr>
          <w:p w14:paraId="17987E9A" w14:textId="77777777" w:rsidR="00604AFC" w:rsidRPr="002F79FB" w:rsidRDefault="00604AFC" w:rsidP="00F71A9A">
            <w:pPr>
              <w:pStyle w:val="Brdtext"/>
              <w:rPr>
                <w:rFonts w:asciiTheme="majorHAnsi" w:hAnsiTheme="majorHAnsi" w:cstheme="majorHAnsi"/>
                <w:b/>
                <w:bCs/>
              </w:rPr>
            </w:pPr>
            <w:r w:rsidRPr="004262FC">
              <w:rPr>
                <w:rFonts w:ascii="Calibri" w:hAnsi="Calibri" w:cs="Calibri"/>
              </w:rPr>
              <w:t xml:space="preserve">För att ha uppnått ett tillräckligt stort mått av kunnande och insikt i en dans för att man ska kunna bedöma andra som utför </w:t>
            </w:r>
            <w:proofErr w:type="gramStart"/>
            <w:r w:rsidRPr="004262FC">
              <w:rPr>
                <w:rFonts w:ascii="Calibri" w:hAnsi="Calibri" w:cs="Calibri"/>
              </w:rPr>
              <w:t>denna dans</w:t>
            </w:r>
            <w:proofErr w:type="gramEnd"/>
            <w:r w:rsidRPr="004262FC">
              <w:rPr>
                <w:rFonts w:ascii="Calibri" w:hAnsi="Calibri" w:cs="Calibri"/>
              </w:rPr>
              <w:t xml:space="preserve"> bör man ha varit aktiv dansare och / eller tränare under ett ganska stort antal år</w:t>
            </w:r>
          </w:p>
        </w:tc>
      </w:tr>
      <w:tr w:rsidR="00604AFC" w:rsidRPr="002F79FB" w14:paraId="5E6BFA49" w14:textId="77777777" w:rsidTr="00F71A9A">
        <w:tc>
          <w:tcPr>
            <w:tcW w:w="4498" w:type="dxa"/>
          </w:tcPr>
          <w:p w14:paraId="65EE2851" w14:textId="77777777" w:rsidR="00604AFC" w:rsidRPr="002F79FB" w:rsidRDefault="00604AFC" w:rsidP="00F71A9A">
            <w:pPr>
              <w:pStyle w:val="Brdtext"/>
              <w:rPr>
                <w:rFonts w:asciiTheme="majorHAnsi" w:hAnsiTheme="majorHAnsi" w:cstheme="majorHAnsi"/>
                <w:b/>
                <w:bCs/>
              </w:rPr>
            </w:pPr>
            <w:r w:rsidRPr="004262FC">
              <w:rPr>
                <w:rFonts w:ascii="Calibri" w:hAnsi="Calibri" w:cs="Calibri"/>
              </w:rPr>
              <w:t xml:space="preserve">Kunna visa och beskriva grundsteg, grundstegsvariationer och grundläggande </w:t>
            </w:r>
            <w:r w:rsidRPr="004262FC">
              <w:rPr>
                <w:rFonts w:ascii="Calibri" w:hAnsi="Calibri" w:cs="Calibri"/>
              </w:rPr>
              <w:lastRenderedPageBreak/>
              <w:t xml:space="preserve">dansfigurer samt förklara vad som menas med musikanpassning i Boogie </w:t>
            </w:r>
            <w:proofErr w:type="gramStart"/>
            <w:r w:rsidRPr="004262FC">
              <w:rPr>
                <w:rFonts w:ascii="Calibri" w:hAnsi="Calibri" w:cs="Calibri"/>
              </w:rPr>
              <w:t>Woogie..</w:t>
            </w:r>
            <w:proofErr w:type="gramEnd"/>
          </w:p>
        </w:tc>
        <w:tc>
          <w:tcPr>
            <w:tcW w:w="4498" w:type="dxa"/>
          </w:tcPr>
          <w:p w14:paraId="7C8D93CC" w14:textId="77777777" w:rsidR="00604AFC" w:rsidRPr="002F79FB" w:rsidRDefault="00604AFC" w:rsidP="00F71A9A">
            <w:pPr>
              <w:pStyle w:val="Brdtext"/>
              <w:rPr>
                <w:rFonts w:asciiTheme="majorHAnsi" w:hAnsiTheme="majorHAnsi" w:cstheme="majorHAnsi"/>
                <w:b/>
                <w:bCs/>
              </w:rPr>
            </w:pPr>
            <w:r w:rsidRPr="004262FC">
              <w:rPr>
                <w:rFonts w:ascii="Calibri" w:hAnsi="Calibri" w:cs="Calibri"/>
              </w:rPr>
              <w:lastRenderedPageBreak/>
              <w:t xml:space="preserve">Med visa menas att man kan visa tillräckligt bra för att examinatorerna ska </w:t>
            </w:r>
            <w:r w:rsidRPr="004262FC">
              <w:rPr>
                <w:rFonts w:ascii="Calibri" w:hAnsi="Calibri" w:cs="Calibri"/>
              </w:rPr>
              <w:lastRenderedPageBreak/>
              <w:t>förstå att man har tillräckliga kunskaper.</w:t>
            </w:r>
          </w:p>
        </w:tc>
      </w:tr>
      <w:tr w:rsidR="00604AFC" w:rsidRPr="002F79FB" w14:paraId="70DFACF2" w14:textId="77777777" w:rsidTr="00F71A9A">
        <w:tc>
          <w:tcPr>
            <w:tcW w:w="4498" w:type="dxa"/>
          </w:tcPr>
          <w:p w14:paraId="6F6DA20D" w14:textId="77777777" w:rsidR="00604AFC" w:rsidRPr="002F79FB" w:rsidRDefault="00604AFC" w:rsidP="00F71A9A">
            <w:pPr>
              <w:pStyle w:val="Brdtext"/>
              <w:rPr>
                <w:rFonts w:asciiTheme="majorHAnsi" w:hAnsiTheme="majorHAnsi" w:cstheme="majorHAnsi"/>
                <w:b/>
                <w:bCs/>
              </w:rPr>
            </w:pPr>
            <w:r w:rsidRPr="004262FC">
              <w:rPr>
                <w:rFonts w:ascii="Calibri" w:hAnsi="Calibri" w:cs="Calibri"/>
              </w:rPr>
              <w:lastRenderedPageBreak/>
              <w:t>K</w:t>
            </w:r>
            <w:r w:rsidRPr="004262FC">
              <w:rPr>
                <w:rFonts w:ascii="Calibri" w:hAnsi="Calibri" w:cs="Calibri"/>
                <w:u w:color="FF2F92"/>
              </w:rPr>
              <w:t xml:space="preserve">unna innehållet i tävlingsreglementets Boogie </w:t>
            </w:r>
            <w:proofErr w:type="spellStart"/>
            <w:r w:rsidRPr="004262FC">
              <w:rPr>
                <w:rFonts w:ascii="Calibri" w:hAnsi="Calibri" w:cs="Calibri"/>
                <w:u w:color="FF2F92"/>
              </w:rPr>
              <w:t>Woogiedel</w:t>
            </w:r>
            <w:proofErr w:type="spellEnd"/>
            <w:r w:rsidRPr="004262FC">
              <w:rPr>
                <w:rFonts w:ascii="Calibri" w:hAnsi="Calibri" w:cs="Calibri"/>
                <w:u w:color="FF2F92"/>
              </w:rPr>
              <w:t>, bedömningsreglementet och bedömningshandledningen samt kunna tillämpa detta vid bedömning.</w:t>
            </w:r>
          </w:p>
        </w:tc>
        <w:tc>
          <w:tcPr>
            <w:tcW w:w="4498" w:type="dxa"/>
          </w:tcPr>
          <w:p w14:paraId="5BEEBD43" w14:textId="77777777" w:rsidR="00604AFC" w:rsidRPr="002F79FB" w:rsidRDefault="00604AFC" w:rsidP="00F71A9A">
            <w:pPr>
              <w:pStyle w:val="Brdtext"/>
              <w:rPr>
                <w:rFonts w:asciiTheme="majorHAnsi" w:hAnsiTheme="majorHAnsi" w:cstheme="majorHAnsi"/>
                <w:b/>
                <w:bCs/>
              </w:rPr>
            </w:pPr>
            <w:r w:rsidRPr="004262FC">
              <w:rPr>
                <w:rFonts w:ascii="Calibri" w:hAnsi="Calibri" w:cs="Calibri"/>
              </w:rPr>
              <w:t xml:space="preserve">Du måste veta de olika reglernas praktiska konsekvenser vid bedömning. Du måste </w:t>
            </w:r>
            <w:proofErr w:type="gramStart"/>
            <w:r w:rsidRPr="004262FC">
              <w:rPr>
                <w:rFonts w:ascii="Calibri" w:hAnsi="Calibri" w:cs="Calibri"/>
              </w:rPr>
              <w:t>t.ex.</w:t>
            </w:r>
            <w:proofErr w:type="gramEnd"/>
            <w:r w:rsidRPr="004262FC">
              <w:rPr>
                <w:rFonts w:ascii="Calibri" w:hAnsi="Calibri" w:cs="Calibri"/>
              </w:rPr>
              <w:t xml:space="preserve"> veta hur paret måste dansa för att få mer än 1,0 i teknikrutan och hur bedömningen påverkas om de inte gör det. Du måste </w:t>
            </w:r>
            <w:proofErr w:type="gramStart"/>
            <w:r w:rsidRPr="004262FC">
              <w:rPr>
                <w:rFonts w:ascii="Calibri" w:hAnsi="Calibri" w:cs="Calibri"/>
              </w:rPr>
              <w:t>t.ex.</w:t>
            </w:r>
            <w:proofErr w:type="gramEnd"/>
            <w:r w:rsidRPr="004262FC">
              <w:rPr>
                <w:rFonts w:ascii="Calibri" w:hAnsi="Calibri" w:cs="Calibri"/>
              </w:rPr>
              <w:t xml:space="preserve"> veta dansens fördelning på de tre dansrutorna</w:t>
            </w:r>
          </w:p>
        </w:tc>
      </w:tr>
      <w:tr w:rsidR="00604AFC" w:rsidRPr="002F79FB" w14:paraId="2C2B8337" w14:textId="77777777" w:rsidTr="00F71A9A">
        <w:tc>
          <w:tcPr>
            <w:tcW w:w="4498" w:type="dxa"/>
          </w:tcPr>
          <w:p w14:paraId="4FFAB88C" w14:textId="77777777" w:rsidR="00604AFC" w:rsidRPr="002F79FB" w:rsidRDefault="00604AFC" w:rsidP="00F71A9A">
            <w:pPr>
              <w:pStyle w:val="Brdtext"/>
              <w:rPr>
                <w:rFonts w:asciiTheme="majorHAnsi" w:hAnsiTheme="majorHAnsi" w:cstheme="majorHAnsi"/>
              </w:rPr>
            </w:pPr>
            <w:r w:rsidRPr="004262FC">
              <w:rPr>
                <w:rFonts w:ascii="Calibri" w:hAnsi="Calibri" w:cs="Calibri"/>
              </w:rPr>
              <w:t>Behärska övriga allmänna frågor som är relevanta vid bedömning och som gås igenom på domarutbildningen.</w:t>
            </w:r>
          </w:p>
        </w:tc>
        <w:tc>
          <w:tcPr>
            <w:tcW w:w="4498" w:type="dxa"/>
          </w:tcPr>
          <w:p w14:paraId="6086BDC8" w14:textId="77777777" w:rsidR="00604AFC" w:rsidRPr="002F79FB" w:rsidRDefault="00604AFC" w:rsidP="00F71A9A">
            <w:pPr>
              <w:pStyle w:val="Brdtext"/>
              <w:rPr>
                <w:rFonts w:asciiTheme="majorHAnsi" w:hAnsiTheme="majorHAnsi" w:cstheme="majorHAnsi"/>
              </w:rPr>
            </w:pPr>
            <w:r w:rsidRPr="004262FC">
              <w:rPr>
                <w:rFonts w:ascii="Calibri" w:hAnsi="Calibri" w:cs="Calibri"/>
              </w:rPr>
              <w:t xml:space="preserve">Detta handlar </w:t>
            </w:r>
            <w:proofErr w:type="gramStart"/>
            <w:r w:rsidRPr="004262FC">
              <w:rPr>
                <w:rFonts w:ascii="Calibri" w:hAnsi="Calibri" w:cs="Calibri"/>
              </w:rPr>
              <w:t>t.ex.</w:t>
            </w:r>
            <w:proofErr w:type="gramEnd"/>
            <w:r w:rsidRPr="004262FC">
              <w:rPr>
                <w:rFonts w:ascii="Calibri" w:hAnsi="Calibri" w:cs="Calibri"/>
              </w:rPr>
              <w:t xml:space="preserve"> om att veta hur och när man använder del-, hel- respektive placeringsbedömning.</w:t>
            </w:r>
          </w:p>
        </w:tc>
      </w:tr>
      <w:tr w:rsidR="00604AFC" w:rsidRPr="002F79FB" w14:paraId="3CE321F7" w14:textId="77777777" w:rsidTr="00F71A9A">
        <w:tc>
          <w:tcPr>
            <w:tcW w:w="4498" w:type="dxa"/>
          </w:tcPr>
          <w:p w14:paraId="1C559B7E" w14:textId="77777777" w:rsidR="00604AFC" w:rsidRPr="002F79FB" w:rsidRDefault="00604AFC" w:rsidP="00F71A9A">
            <w:pPr>
              <w:pStyle w:val="Brdtext"/>
              <w:rPr>
                <w:rFonts w:asciiTheme="majorHAnsi" w:hAnsiTheme="majorHAnsi" w:cstheme="majorHAnsi"/>
              </w:rPr>
            </w:pPr>
            <w:r w:rsidRPr="004262FC">
              <w:rPr>
                <w:rFonts w:ascii="Calibri" w:hAnsi="Calibri" w:cs="Calibri"/>
              </w:rPr>
              <w:t>Kunna fylla i domarprotokollen för olika omgångar på ett korrekt sätt.</w:t>
            </w:r>
          </w:p>
        </w:tc>
        <w:tc>
          <w:tcPr>
            <w:tcW w:w="4498" w:type="dxa"/>
          </w:tcPr>
          <w:p w14:paraId="1B3AE154" w14:textId="77777777" w:rsidR="00604AFC" w:rsidRPr="002F79FB" w:rsidRDefault="00604AFC" w:rsidP="00F71A9A">
            <w:pPr>
              <w:pStyle w:val="Brdtext"/>
              <w:rPr>
                <w:rFonts w:asciiTheme="majorHAnsi" w:hAnsiTheme="majorHAnsi" w:cstheme="majorHAnsi"/>
              </w:rPr>
            </w:pPr>
            <w:r w:rsidRPr="004262FC">
              <w:rPr>
                <w:rFonts w:ascii="Calibri" w:hAnsi="Calibri" w:cs="Calibri"/>
              </w:rPr>
              <w:t xml:space="preserve">Du måste rätt kunna fylla i del-, hel-, X- och placeringsbedömningsprotokoll – </w:t>
            </w:r>
            <w:proofErr w:type="gramStart"/>
            <w:r w:rsidRPr="004262FC">
              <w:rPr>
                <w:rFonts w:ascii="Calibri" w:hAnsi="Calibri" w:cs="Calibri"/>
              </w:rPr>
              <w:t>t.ex.</w:t>
            </w:r>
            <w:proofErr w:type="gramEnd"/>
            <w:r w:rsidRPr="004262FC">
              <w:rPr>
                <w:rFonts w:ascii="Calibri" w:hAnsi="Calibri" w:cs="Calibri"/>
              </w:rPr>
              <w:t xml:space="preserve"> veta hur olika rutor fylls i vid taktfel, karaktärsfel, osv.</w:t>
            </w:r>
          </w:p>
        </w:tc>
      </w:tr>
      <w:tr w:rsidR="00604AFC" w:rsidRPr="002F79FB" w14:paraId="2E6EF2C7" w14:textId="77777777" w:rsidTr="00F71A9A">
        <w:tc>
          <w:tcPr>
            <w:tcW w:w="4498" w:type="dxa"/>
          </w:tcPr>
          <w:p w14:paraId="709AE163" w14:textId="77777777" w:rsidR="00604AFC" w:rsidRPr="004262FC" w:rsidRDefault="00604AFC" w:rsidP="00F71A9A">
            <w:pPr>
              <w:pStyle w:val="Brdtext"/>
              <w:rPr>
                <w:rFonts w:ascii="Calibri" w:hAnsi="Calibri" w:cs="Calibri"/>
              </w:rPr>
            </w:pPr>
            <w:r w:rsidRPr="004262FC">
              <w:rPr>
                <w:rFonts w:ascii="Calibri" w:hAnsi="Calibri" w:cs="Calibri"/>
              </w:rPr>
              <w:t xml:space="preserve">Visa insikt i prioriteringsordning vid bedömning, så att viktiga delar av dansen får större tyngd vid bedömning än mindre detaljer. </w:t>
            </w:r>
          </w:p>
          <w:p w14:paraId="00C578F2" w14:textId="77777777" w:rsidR="00604AFC" w:rsidRPr="002F79FB" w:rsidRDefault="00604AFC" w:rsidP="00F71A9A">
            <w:pPr>
              <w:pStyle w:val="Brdtext"/>
              <w:rPr>
                <w:rFonts w:asciiTheme="majorHAnsi" w:hAnsiTheme="majorHAnsi" w:cstheme="majorHAnsi"/>
              </w:rPr>
            </w:pPr>
            <w:r w:rsidRPr="004262FC">
              <w:rPr>
                <w:rFonts w:ascii="Calibri" w:hAnsi="Calibri" w:cs="Calibri"/>
              </w:rPr>
              <w:t>Kunna på ett relevant sätt motivera dina bedömningar och åsikter.</w:t>
            </w:r>
          </w:p>
        </w:tc>
        <w:tc>
          <w:tcPr>
            <w:tcW w:w="4498" w:type="dxa"/>
          </w:tcPr>
          <w:p w14:paraId="32BD97A2" w14:textId="77777777" w:rsidR="00604AFC" w:rsidRPr="002F79FB" w:rsidRDefault="00604AFC" w:rsidP="00F71A9A">
            <w:pPr>
              <w:pStyle w:val="Brdtext"/>
              <w:rPr>
                <w:rFonts w:asciiTheme="majorHAnsi" w:hAnsiTheme="majorHAnsi" w:cstheme="majorHAnsi"/>
              </w:rPr>
            </w:pPr>
            <w:r w:rsidRPr="004262FC">
              <w:rPr>
                <w:rFonts w:ascii="Calibri" w:hAnsi="Calibri" w:cs="Calibri"/>
              </w:rPr>
              <w:t xml:space="preserve">Du förväntas kunna beskriva, muntligt såväl som skriftligt, de olika delarna av dansen och den betydelse de spelar vid bedömning av tävlingspar. Vi kontrollerar att olika delar får rätt tyngd vid bedömning, så att man </w:t>
            </w:r>
            <w:proofErr w:type="gramStart"/>
            <w:r w:rsidRPr="004262FC">
              <w:rPr>
                <w:rFonts w:ascii="Calibri" w:hAnsi="Calibri" w:cs="Calibri"/>
              </w:rPr>
              <w:t>t.ex.</w:t>
            </w:r>
            <w:proofErr w:type="gramEnd"/>
            <w:r w:rsidRPr="004262FC">
              <w:rPr>
                <w:rFonts w:ascii="Calibri" w:hAnsi="Calibri" w:cs="Calibri"/>
              </w:rPr>
              <w:t xml:space="preserve"> inte dömer ner ett par för något som är en liten detalj i det stora hela.</w:t>
            </w:r>
          </w:p>
        </w:tc>
      </w:tr>
    </w:tbl>
    <w:bookmarkEnd w:id="40"/>
    <w:bookmarkEnd w:id="41"/>
    <w:bookmarkEnd w:id="42"/>
    <w:p w14:paraId="07CB70A5" w14:textId="4132C9E0" w:rsidR="00B47EA9" w:rsidRDefault="004E2F64" w:rsidP="00B47EA9">
      <w:pPr>
        <w:pStyle w:val="Rubrik2"/>
        <w:keepNext w:val="0"/>
        <w:keepLines w:val="0"/>
        <w:spacing w:before="120" w:after="120" w:line="240" w:lineRule="auto"/>
      </w:pPr>
      <w:r>
        <w:t>Boogie Woogie steg 2</w:t>
      </w:r>
    </w:p>
    <w:tbl>
      <w:tblPr>
        <w:tblStyle w:val="Tabellrutnt"/>
        <w:tblW w:w="0" w:type="auto"/>
        <w:tblInd w:w="60" w:type="dxa"/>
        <w:tblLook w:val="04A0" w:firstRow="1" w:lastRow="0" w:firstColumn="1" w:lastColumn="0" w:noHBand="0" w:noVBand="1"/>
      </w:tblPr>
      <w:tblGrid>
        <w:gridCol w:w="4413"/>
        <w:gridCol w:w="4361"/>
      </w:tblGrid>
      <w:tr w:rsidR="003C3398" w:rsidRPr="002F79FB" w14:paraId="31F621DE" w14:textId="77777777" w:rsidTr="00F71A9A">
        <w:tc>
          <w:tcPr>
            <w:tcW w:w="4498" w:type="dxa"/>
          </w:tcPr>
          <w:p w14:paraId="39306580" w14:textId="77777777" w:rsidR="003C3398" w:rsidRPr="002F79FB" w:rsidRDefault="003C3398" w:rsidP="00F71A9A">
            <w:pPr>
              <w:pStyle w:val="Brdtext"/>
              <w:rPr>
                <w:rFonts w:asciiTheme="majorHAnsi" w:hAnsiTheme="majorHAnsi" w:cstheme="majorHAnsi"/>
                <w:b/>
                <w:bCs/>
              </w:rPr>
            </w:pPr>
            <w:bookmarkStart w:id="43" w:name="_Toc98943195"/>
            <w:bookmarkStart w:id="44" w:name="_Toc116979737"/>
            <w:bookmarkStart w:id="45" w:name="_Toc149729054"/>
            <w:r w:rsidRPr="002F79FB">
              <w:rPr>
                <w:rFonts w:asciiTheme="majorHAnsi" w:hAnsiTheme="majorHAnsi" w:cstheme="majorHAnsi"/>
                <w:b/>
                <w:bCs/>
              </w:rPr>
              <w:t>Kriterier</w:t>
            </w:r>
          </w:p>
        </w:tc>
        <w:tc>
          <w:tcPr>
            <w:tcW w:w="4498" w:type="dxa"/>
          </w:tcPr>
          <w:p w14:paraId="10B2AF27" w14:textId="77777777" w:rsidR="003C3398" w:rsidRPr="002F79FB" w:rsidRDefault="003C3398" w:rsidP="00F71A9A">
            <w:pPr>
              <w:pStyle w:val="Brdtext"/>
              <w:rPr>
                <w:rFonts w:asciiTheme="majorHAnsi" w:hAnsiTheme="majorHAnsi" w:cstheme="majorHAnsi"/>
                <w:b/>
                <w:bCs/>
              </w:rPr>
            </w:pPr>
            <w:r w:rsidRPr="002F79FB">
              <w:rPr>
                <w:rFonts w:asciiTheme="majorHAnsi" w:hAnsiTheme="majorHAnsi" w:cstheme="majorHAnsi"/>
                <w:b/>
                <w:bCs/>
              </w:rPr>
              <w:t>Kommentarer</w:t>
            </w:r>
          </w:p>
        </w:tc>
      </w:tr>
      <w:tr w:rsidR="003C3398" w:rsidRPr="002F79FB" w14:paraId="23BD358B" w14:textId="77777777" w:rsidTr="00F71A9A">
        <w:tc>
          <w:tcPr>
            <w:tcW w:w="4498" w:type="dxa"/>
          </w:tcPr>
          <w:p w14:paraId="4A7E0C0D" w14:textId="77777777" w:rsidR="003C3398" w:rsidRPr="002F79FB" w:rsidRDefault="003C3398" w:rsidP="00F71A9A">
            <w:pPr>
              <w:pStyle w:val="Brdtext"/>
              <w:rPr>
                <w:rFonts w:asciiTheme="majorHAnsi" w:hAnsiTheme="majorHAnsi" w:cstheme="majorHAnsi"/>
                <w:b/>
                <w:bCs/>
              </w:rPr>
            </w:pPr>
            <w:r w:rsidRPr="004262FC">
              <w:rPr>
                <w:rFonts w:ascii="Calibri" w:hAnsi="Calibri" w:cs="Calibri"/>
              </w:rPr>
              <w:t>Ha mycket goda kunskaper i dansen Boogie Woogie. Detta innefattar kunskap i såväl dansteknik, karaktär, figurer, steg- och rytmvariationer, rörelsemönster, musikanpassning som musikuppbyggnad, vad beträffar både svårighetsgrad och utförande</w:t>
            </w:r>
          </w:p>
        </w:tc>
        <w:tc>
          <w:tcPr>
            <w:tcW w:w="4498" w:type="dxa"/>
          </w:tcPr>
          <w:p w14:paraId="60A136B9" w14:textId="77777777" w:rsidR="003C3398" w:rsidRPr="002F79FB" w:rsidRDefault="003C3398" w:rsidP="00F71A9A">
            <w:pPr>
              <w:pStyle w:val="Brdtext"/>
              <w:rPr>
                <w:rFonts w:asciiTheme="majorHAnsi" w:hAnsiTheme="majorHAnsi" w:cstheme="majorHAnsi"/>
                <w:b/>
                <w:bCs/>
              </w:rPr>
            </w:pPr>
            <w:r w:rsidRPr="004262FC">
              <w:rPr>
                <w:rFonts w:ascii="Calibri" w:hAnsi="Calibri" w:cs="Calibri"/>
              </w:rPr>
              <w:t>För att rätt kunna bedöma de som dansar måste du kunna visa att du har mycket goda kunskaper i dessa delar. Du förväntas kunna beskriva dessa delar, muntligt och skriftligt, och du ska även kunna visa och förklara olika figurer, karaktärer, musikanpassning osv.</w:t>
            </w:r>
          </w:p>
        </w:tc>
      </w:tr>
      <w:tr w:rsidR="003C3398" w:rsidRPr="002F79FB" w14:paraId="19F75D01" w14:textId="77777777" w:rsidTr="00F71A9A">
        <w:tc>
          <w:tcPr>
            <w:tcW w:w="4498" w:type="dxa"/>
          </w:tcPr>
          <w:p w14:paraId="2CBBE346" w14:textId="77777777" w:rsidR="003C3398" w:rsidRPr="002F79FB" w:rsidRDefault="003C3398" w:rsidP="00F71A9A">
            <w:pPr>
              <w:pStyle w:val="Brdtext"/>
              <w:rPr>
                <w:rFonts w:asciiTheme="majorHAnsi" w:hAnsiTheme="majorHAnsi" w:cstheme="majorHAnsi"/>
                <w:b/>
                <w:bCs/>
              </w:rPr>
            </w:pPr>
            <w:r w:rsidRPr="004262FC">
              <w:rPr>
                <w:rFonts w:ascii="Calibri" w:hAnsi="Calibri" w:cs="Calibri"/>
              </w:rPr>
              <w:t>Kunna visa och beskriva olika typer av figurer, steg-variationer, rörelsemönster, karaktärer, musikanpassning.</w:t>
            </w:r>
          </w:p>
        </w:tc>
        <w:tc>
          <w:tcPr>
            <w:tcW w:w="4498" w:type="dxa"/>
          </w:tcPr>
          <w:p w14:paraId="3F0ABCBC" w14:textId="77777777" w:rsidR="003C3398" w:rsidRPr="002F79FB" w:rsidRDefault="003C3398" w:rsidP="00F71A9A">
            <w:pPr>
              <w:pStyle w:val="Brdtext"/>
              <w:rPr>
                <w:rFonts w:asciiTheme="majorHAnsi" w:hAnsiTheme="majorHAnsi" w:cstheme="majorHAnsi"/>
                <w:b/>
                <w:bCs/>
              </w:rPr>
            </w:pPr>
            <w:r w:rsidRPr="004262FC">
              <w:rPr>
                <w:rFonts w:ascii="Calibri" w:hAnsi="Calibri" w:cs="Calibri"/>
              </w:rPr>
              <w:t>Du behöver inte kunna visa detta i högt tempo, drivet osv, utan tillräckligt bra för att visa att du har tillräckliga kunskaper</w:t>
            </w:r>
          </w:p>
        </w:tc>
      </w:tr>
      <w:tr w:rsidR="003C3398" w:rsidRPr="002F79FB" w14:paraId="453F9BAF" w14:textId="77777777" w:rsidTr="00F71A9A">
        <w:tc>
          <w:tcPr>
            <w:tcW w:w="4498" w:type="dxa"/>
          </w:tcPr>
          <w:p w14:paraId="41B7A7A2" w14:textId="77777777" w:rsidR="003C3398" w:rsidRPr="002F79FB" w:rsidRDefault="003C3398" w:rsidP="00F71A9A">
            <w:pPr>
              <w:pStyle w:val="Brdtext"/>
              <w:rPr>
                <w:rFonts w:asciiTheme="majorHAnsi" w:hAnsiTheme="majorHAnsi" w:cstheme="majorHAnsi"/>
              </w:rPr>
            </w:pPr>
            <w:r w:rsidRPr="004262FC">
              <w:rPr>
                <w:rFonts w:ascii="Calibri" w:hAnsi="Calibri" w:cs="Calibri"/>
              </w:rPr>
              <w:t>K</w:t>
            </w:r>
            <w:r w:rsidRPr="004262FC">
              <w:rPr>
                <w:rFonts w:ascii="Calibri" w:hAnsi="Calibri" w:cs="Calibri"/>
                <w:u w:color="FF2F92"/>
              </w:rPr>
              <w:t xml:space="preserve">unna innehållet i tävlingsreglementets Boogie </w:t>
            </w:r>
            <w:proofErr w:type="spellStart"/>
            <w:r w:rsidRPr="004262FC">
              <w:rPr>
                <w:rFonts w:ascii="Calibri" w:hAnsi="Calibri" w:cs="Calibri"/>
                <w:u w:color="FF2F92"/>
              </w:rPr>
              <w:t>Woogiedel</w:t>
            </w:r>
            <w:proofErr w:type="spellEnd"/>
            <w:r w:rsidRPr="004262FC">
              <w:rPr>
                <w:rFonts w:ascii="Calibri" w:hAnsi="Calibri" w:cs="Calibri"/>
                <w:u w:color="FF2F92"/>
              </w:rPr>
              <w:t xml:space="preserve">, </w:t>
            </w:r>
            <w:r w:rsidRPr="004262FC">
              <w:rPr>
                <w:rFonts w:ascii="Calibri" w:hAnsi="Calibri" w:cs="Calibri"/>
                <w:u w:color="FF2F92"/>
              </w:rPr>
              <w:lastRenderedPageBreak/>
              <w:t xml:space="preserve">bedömningsreglementet, bedömningshandledningen och </w:t>
            </w:r>
            <w:proofErr w:type="spellStart"/>
            <w:r w:rsidRPr="004262FC">
              <w:rPr>
                <w:rFonts w:ascii="Calibri" w:hAnsi="Calibri" w:cs="Calibri"/>
                <w:u w:color="FF2F92"/>
              </w:rPr>
              <w:t>WRRC’s</w:t>
            </w:r>
            <w:proofErr w:type="spellEnd"/>
            <w:r w:rsidRPr="004262FC">
              <w:rPr>
                <w:rFonts w:ascii="Calibri" w:hAnsi="Calibri" w:cs="Calibri"/>
                <w:u w:color="FF2F92"/>
              </w:rPr>
              <w:t xml:space="preserve"> Boogie Woogie </w:t>
            </w:r>
            <w:proofErr w:type="spellStart"/>
            <w:r w:rsidRPr="004262FC">
              <w:rPr>
                <w:rFonts w:ascii="Calibri" w:hAnsi="Calibri" w:cs="Calibri"/>
                <w:u w:color="FF2F92"/>
              </w:rPr>
              <w:t>Regulation</w:t>
            </w:r>
            <w:proofErr w:type="spellEnd"/>
            <w:r w:rsidRPr="004262FC">
              <w:rPr>
                <w:rFonts w:ascii="Calibri" w:hAnsi="Calibri" w:cs="Calibri"/>
                <w:u w:color="FF2F92"/>
              </w:rPr>
              <w:t xml:space="preserve"> samt kunna tillämpa detta vid bedömning.</w:t>
            </w:r>
          </w:p>
        </w:tc>
        <w:tc>
          <w:tcPr>
            <w:tcW w:w="4498" w:type="dxa"/>
          </w:tcPr>
          <w:p w14:paraId="3DA6DB80" w14:textId="77777777" w:rsidR="003C3398" w:rsidRPr="002F79FB" w:rsidRDefault="003C3398" w:rsidP="00F71A9A">
            <w:pPr>
              <w:pStyle w:val="Brdtext"/>
              <w:rPr>
                <w:rFonts w:asciiTheme="majorHAnsi" w:hAnsiTheme="majorHAnsi" w:cstheme="majorHAnsi"/>
              </w:rPr>
            </w:pPr>
            <w:r w:rsidRPr="004262FC">
              <w:rPr>
                <w:rFonts w:ascii="Calibri" w:hAnsi="Calibri" w:cs="Calibri"/>
              </w:rPr>
              <w:lastRenderedPageBreak/>
              <w:t xml:space="preserve">Du måste veta de olika reglernas praktiska konsekvenser vid bedömning. Du måste </w:t>
            </w:r>
            <w:r w:rsidRPr="004262FC">
              <w:rPr>
                <w:rFonts w:ascii="Calibri" w:hAnsi="Calibri" w:cs="Calibri"/>
              </w:rPr>
              <w:lastRenderedPageBreak/>
              <w:t xml:space="preserve">naturligtvis visa att du behärskar bedömning av par med grundläggande fel, men också visa att du klarar att bedöma svårighet och utförande av mer avancerad dans. </w:t>
            </w:r>
          </w:p>
        </w:tc>
      </w:tr>
      <w:tr w:rsidR="003C3398" w:rsidRPr="002F79FB" w14:paraId="07AC1D33" w14:textId="77777777" w:rsidTr="00F71A9A">
        <w:tc>
          <w:tcPr>
            <w:tcW w:w="4498" w:type="dxa"/>
          </w:tcPr>
          <w:p w14:paraId="34446EC7" w14:textId="77777777" w:rsidR="003C3398" w:rsidRPr="004262FC" w:rsidRDefault="003C3398" w:rsidP="00F71A9A">
            <w:pPr>
              <w:pStyle w:val="Brdtext"/>
              <w:rPr>
                <w:rFonts w:ascii="Calibri" w:hAnsi="Calibri" w:cs="Calibri"/>
              </w:rPr>
            </w:pPr>
            <w:r w:rsidRPr="004262FC">
              <w:rPr>
                <w:rFonts w:ascii="Calibri" w:hAnsi="Calibri" w:cs="Calibri"/>
              </w:rPr>
              <w:lastRenderedPageBreak/>
              <w:t xml:space="preserve">Kunna fylla i domarprotokollen för olika omgångar på ett korrekt sätt. </w:t>
            </w:r>
          </w:p>
          <w:p w14:paraId="405A98D7" w14:textId="77777777" w:rsidR="003C3398" w:rsidRPr="004262FC" w:rsidRDefault="003C3398" w:rsidP="00F71A9A">
            <w:pPr>
              <w:pStyle w:val="Brdtext"/>
              <w:rPr>
                <w:rFonts w:ascii="Calibri" w:hAnsi="Calibri" w:cs="Calibri"/>
              </w:rPr>
            </w:pPr>
            <w:r w:rsidRPr="004262FC">
              <w:rPr>
                <w:rFonts w:ascii="Calibri" w:hAnsi="Calibri" w:cs="Calibri"/>
              </w:rPr>
              <w:t xml:space="preserve">Visa god insikt i prioriteringsordning vid bedömning, så att viktiga delar av dansen får större tyngd vid bedömning än mindre detaljer. </w:t>
            </w:r>
          </w:p>
          <w:p w14:paraId="6EA6540F" w14:textId="77777777" w:rsidR="003C3398" w:rsidRPr="002F79FB" w:rsidRDefault="003C3398" w:rsidP="00F71A9A">
            <w:pPr>
              <w:pStyle w:val="Brdtext"/>
              <w:rPr>
                <w:rFonts w:asciiTheme="majorHAnsi" w:hAnsiTheme="majorHAnsi" w:cstheme="majorHAnsi"/>
              </w:rPr>
            </w:pPr>
            <w:r w:rsidRPr="004262FC">
              <w:rPr>
                <w:rFonts w:ascii="Calibri" w:hAnsi="Calibri" w:cs="Calibri"/>
              </w:rPr>
              <w:t>Kunna på ett relevant sätt motivera dina bedömningar och åsikter.</w:t>
            </w:r>
          </w:p>
        </w:tc>
        <w:tc>
          <w:tcPr>
            <w:tcW w:w="4498" w:type="dxa"/>
          </w:tcPr>
          <w:p w14:paraId="7DF3A920" w14:textId="77777777" w:rsidR="003C3398" w:rsidRPr="002F79FB" w:rsidRDefault="003C3398" w:rsidP="00F71A9A">
            <w:pPr>
              <w:pStyle w:val="Brdtext"/>
              <w:rPr>
                <w:rFonts w:asciiTheme="majorHAnsi" w:hAnsiTheme="majorHAnsi" w:cstheme="majorHAnsi"/>
              </w:rPr>
            </w:pPr>
            <w:r w:rsidRPr="004262FC">
              <w:rPr>
                <w:rFonts w:ascii="Calibri" w:hAnsi="Calibri" w:cs="Calibri"/>
              </w:rPr>
              <w:t>Du måste mer utförligt och med större säkerhet än på steg 1 kunna redogöra för de olika delarna i dansen och hur dessa påverkar din bedömning. Du måste också vid en bedömning (</w:t>
            </w:r>
            <w:proofErr w:type="gramStart"/>
            <w:r w:rsidRPr="004262FC">
              <w:rPr>
                <w:rFonts w:ascii="Calibri" w:hAnsi="Calibri" w:cs="Calibri"/>
              </w:rPr>
              <w:t>t.ex.</w:t>
            </w:r>
            <w:proofErr w:type="gramEnd"/>
            <w:r w:rsidRPr="004262FC">
              <w:rPr>
                <w:rFonts w:ascii="Calibri" w:hAnsi="Calibri" w:cs="Calibri"/>
              </w:rPr>
              <w:t xml:space="preserve"> på video) snabbare och säkrare kunna värdera olika par i förhållande till varandra med avseende på dansens olika delar.</w:t>
            </w:r>
          </w:p>
        </w:tc>
      </w:tr>
    </w:tbl>
    <w:p w14:paraId="5CC72CD8" w14:textId="77777777" w:rsidR="003C3398" w:rsidRDefault="003C3398" w:rsidP="00B47EA9">
      <w:pPr>
        <w:pStyle w:val="Rubrik2"/>
        <w:keepNext w:val="0"/>
        <w:keepLines w:val="0"/>
        <w:spacing w:before="120" w:after="120" w:line="240" w:lineRule="auto"/>
      </w:pPr>
    </w:p>
    <w:p w14:paraId="686E8F79" w14:textId="46C422BE" w:rsidR="003C3398" w:rsidRDefault="003C3398" w:rsidP="00B47EA9">
      <w:pPr>
        <w:pStyle w:val="Rubrik2"/>
        <w:keepNext w:val="0"/>
        <w:keepLines w:val="0"/>
        <w:spacing w:before="120" w:after="120" w:line="240" w:lineRule="auto"/>
      </w:pPr>
      <w:r>
        <w:t>Lindy hop steg 1</w:t>
      </w:r>
    </w:p>
    <w:tbl>
      <w:tblPr>
        <w:tblStyle w:val="Tabellrutnt"/>
        <w:tblW w:w="0" w:type="auto"/>
        <w:tblInd w:w="60" w:type="dxa"/>
        <w:tblLook w:val="04A0" w:firstRow="1" w:lastRow="0" w:firstColumn="1" w:lastColumn="0" w:noHBand="0" w:noVBand="1"/>
      </w:tblPr>
      <w:tblGrid>
        <w:gridCol w:w="4371"/>
        <w:gridCol w:w="4403"/>
      </w:tblGrid>
      <w:tr w:rsidR="00AA0F4E" w:rsidRPr="002F79FB" w14:paraId="021F78E1" w14:textId="77777777" w:rsidTr="00F71A9A">
        <w:tc>
          <w:tcPr>
            <w:tcW w:w="4498" w:type="dxa"/>
          </w:tcPr>
          <w:p w14:paraId="66246B21" w14:textId="77777777" w:rsidR="00AA0F4E" w:rsidRPr="002F79FB" w:rsidRDefault="00AA0F4E" w:rsidP="00F71A9A">
            <w:pPr>
              <w:pStyle w:val="Brdtext"/>
              <w:rPr>
                <w:rFonts w:asciiTheme="majorHAnsi" w:hAnsiTheme="majorHAnsi" w:cstheme="majorHAnsi"/>
                <w:b/>
                <w:bCs/>
              </w:rPr>
            </w:pPr>
            <w:r w:rsidRPr="002F79FB">
              <w:rPr>
                <w:rFonts w:asciiTheme="majorHAnsi" w:hAnsiTheme="majorHAnsi" w:cstheme="majorHAnsi"/>
                <w:b/>
                <w:bCs/>
              </w:rPr>
              <w:t>Kriterier</w:t>
            </w:r>
          </w:p>
        </w:tc>
        <w:tc>
          <w:tcPr>
            <w:tcW w:w="4498" w:type="dxa"/>
          </w:tcPr>
          <w:p w14:paraId="1E2EBD43" w14:textId="77777777" w:rsidR="00AA0F4E" w:rsidRPr="002F79FB" w:rsidRDefault="00AA0F4E" w:rsidP="00F71A9A">
            <w:pPr>
              <w:pStyle w:val="Brdtext"/>
              <w:rPr>
                <w:rFonts w:asciiTheme="majorHAnsi" w:hAnsiTheme="majorHAnsi" w:cstheme="majorHAnsi"/>
                <w:b/>
                <w:bCs/>
              </w:rPr>
            </w:pPr>
            <w:r w:rsidRPr="002F79FB">
              <w:rPr>
                <w:rFonts w:asciiTheme="majorHAnsi" w:hAnsiTheme="majorHAnsi" w:cstheme="majorHAnsi"/>
                <w:b/>
                <w:bCs/>
              </w:rPr>
              <w:t>Kommentarer</w:t>
            </w:r>
          </w:p>
        </w:tc>
      </w:tr>
      <w:tr w:rsidR="00AA0F4E" w:rsidRPr="002F79FB" w14:paraId="0E381D8C" w14:textId="77777777" w:rsidTr="00F71A9A">
        <w:tc>
          <w:tcPr>
            <w:tcW w:w="4498" w:type="dxa"/>
          </w:tcPr>
          <w:p w14:paraId="0C6CF26F" w14:textId="77777777" w:rsidR="00AA0F4E" w:rsidRPr="002F79FB" w:rsidRDefault="00AA0F4E" w:rsidP="00F71A9A">
            <w:pPr>
              <w:pStyle w:val="Brdtext"/>
              <w:rPr>
                <w:rFonts w:asciiTheme="majorHAnsi" w:hAnsiTheme="majorHAnsi" w:cstheme="majorHAnsi"/>
                <w:b/>
                <w:bCs/>
              </w:rPr>
            </w:pPr>
            <w:r w:rsidRPr="004262FC">
              <w:rPr>
                <w:rFonts w:ascii="Calibri" w:hAnsi="Calibri" w:cs="Calibri"/>
              </w:rPr>
              <w:t>Ha goda kunskaper i dansen Lindy. Detta innefattar kunskap i såväl dansteknik, karaktär, figurer, steg- och rytmvariationer, rörelsemönster, musikanpassning, musikuppbyggnad som akrobatiska figurer, vad beträffar både svårighetsgrad och utförande.</w:t>
            </w:r>
          </w:p>
        </w:tc>
        <w:tc>
          <w:tcPr>
            <w:tcW w:w="4498" w:type="dxa"/>
          </w:tcPr>
          <w:p w14:paraId="4A9D43A0" w14:textId="77777777" w:rsidR="00AA0F4E" w:rsidRPr="002F79FB" w:rsidRDefault="00AA0F4E" w:rsidP="00F71A9A">
            <w:pPr>
              <w:pStyle w:val="Brdtext"/>
              <w:rPr>
                <w:rFonts w:asciiTheme="majorHAnsi" w:hAnsiTheme="majorHAnsi" w:cstheme="majorHAnsi"/>
                <w:b/>
                <w:bCs/>
              </w:rPr>
            </w:pPr>
            <w:r w:rsidRPr="004262FC">
              <w:rPr>
                <w:rFonts w:ascii="Calibri" w:hAnsi="Calibri" w:cs="Calibri"/>
              </w:rPr>
              <w:t xml:space="preserve">För att ha uppnått ett tillräckligt stort mått av kunnande och insikt i en dans för att man ska kunna bedöma andra som utför </w:t>
            </w:r>
            <w:proofErr w:type="gramStart"/>
            <w:r w:rsidRPr="004262FC">
              <w:rPr>
                <w:rFonts w:ascii="Calibri" w:hAnsi="Calibri" w:cs="Calibri"/>
              </w:rPr>
              <w:t>denna dans</w:t>
            </w:r>
            <w:proofErr w:type="gramEnd"/>
            <w:r w:rsidRPr="004262FC">
              <w:rPr>
                <w:rFonts w:ascii="Calibri" w:hAnsi="Calibri" w:cs="Calibri"/>
              </w:rPr>
              <w:t xml:space="preserve"> bör man ha varit aktiv dansare och / eller tränare under ett ganska stort antal år.</w:t>
            </w:r>
          </w:p>
        </w:tc>
      </w:tr>
      <w:tr w:rsidR="00AA0F4E" w:rsidRPr="002F79FB" w14:paraId="344C0465" w14:textId="77777777" w:rsidTr="00F71A9A">
        <w:tc>
          <w:tcPr>
            <w:tcW w:w="4498" w:type="dxa"/>
          </w:tcPr>
          <w:p w14:paraId="19D2328B" w14:textId="77777777" w:rsidR="00AA0F4E" w:rsidRPr="002F79FB" w:rsidRDefault="00AA0F4E" w:rsidP="00F71A9A">
            <w:pPr>
              <w:pStyle w:val="Brdtext"/>
              <w:rPr>
                <w:rFonts w:asciiTheme="majorHAnsi" w:hAnsiTheme="majorHAnsi" w:cstheme="majorHAnsi"/>
                <w:b/>
                <w:bCs/>
              </w:rPr>
            </w:pPr>
            <w:r w:rsidRPr="004262FC">
              <w:rPr>
                <w:rFonts w:ascii="Calibri" w:hAnsi="Calibri" w:cs="Calibri"/>
              </w:rPr>
              <w:t xml:space="preserve">Kunna visa och beskriva grundsteg (6 </w:t>
            </w:r>
            <w:proofErr w:type="spellStart"/>
            <w:r w:rsidRPr="004262FC">
              <w:rPr>
                <w:rFonts w:ascii="Calibri" w:hAnsi="Calibri" w:cs="Calibri"/>
              </w:rPr>
              <w:t>count</w:t>
            </w:r>
            <w:proofErr w:type="spellEnd"/>
            <w:r w:rsidRPr="004262FC">
              <w:rPr>
                <w:rFonts w:ascii="Calibri" w:hAnsi="Calibri" w:cs="Calibri"/>
              </w:rPr>
              <w:t xml:space="preserve">, 8 </w:t>
            </w:r>
            <w:proofErr w:type="spellStart"/>
            <w:r w:rsidRPr="004262FC">
              <w:rPr>
                <w:rFonts w:ascii="Calibri" w:hAnsi="Calibri" w:cs="Calibri"/>
              </w:rPr>
              <w:t>count</w:t>
            </w:r>
            <w:proofErr w:type="spellEnd"/>
            <w:r w:rsidRPr="004262FC">
              <w:rPr>
                <w:rFonts w:ascii="Calibri" w:hAnsi="Calibri" w:cs="Calibri"/>
              </w:rPr>
              <w:t xml:space="preserve">), grundstegsvariationer och grundläggande dansfigurer (tex </w:t>
            </w:r>
            <w:proofErr w:type="spellStart"/>
            <w:r w:rsidRPr="004262FC">
              <w:rPr>
                <w:rFonts w:ascii="Calibri" w:hAnsi="Calibri" w:cs="Calibri"/>
              </w:rPr>
              <w:t>swingout</w:t>
            </w:r>
            <w:proofErr w:type="spellEnd"/>
            <w:r w:rsidRPr="004262FC">
              <w:rPr>
                <w:rFonts w:ascii="Calibri" w:hAnsi="Calibri" w:cs="Calibri"/>
              </w:rPr>
              <w:t xml:space="preserve">, </w:t>
            </w:r>
            <w:proofErr w:type="spellStart"/>
            <w:r w:rsidRPr="004262FC">
              <w:rPr>
                <w:rFonts w:ascii="Calibri" w:hAnsi="Calibri" w:cs="Calibri"/>
              </w:rPr>
              <w:t>basic</w:t>
            </w:r>
            <w:proofErr w:type="spellEnd"/>
            <w:r w:rsidRPr="004262FC">
              <w:rPr>
                <w:rFonts w:ascii="Calibri" w:hAnsi="Calibri" w:cs="Calibri"/>
              </w:rPr>
              <w:t xml:space="preserve"> charleston mm), och akrobatik inom AR2 och AR3 samt förklara olika musikuppbyggnader som används i Lindy.</w:t>
            </w:r>
          </w:p>
        </w:tc>
        <w:tc>
          <w:tcPr>
            <w:tcW w:w="4498" w:type="dxa"/>
          </w:tcPr>
          <w:p w14:paraId="2FE9B831" w14:textId="77777777" w:rsidR="00AA0F4E" w:rsidRPr="002F79FB" w:rsidRDefault="00AA0F4E" w:rsidP="00F71A9A">
            <w:pPr>
              <w:pStyle w:val="Brdtext"/>
              <w:rPr>
                <w:rFonts w:asciiTheme="majorHAnsi" w:hAnsiTheme="majorHAnsi" w:cstheme="majorHAnsi"/>
                <w:b/>
                <w:bCs/>
              </w:rPr>
            </w:pPr>
            <w:r w:rsidRPr="004262FC">
              <w:rPr>
                <w:rFonts w:ascii="Calibri" w:hAnsi="Calibri" w:cs="Calibri"/>
              </w:rPr>
              <w:t>Med visa menas att man kan visa tillräckligt bra för att examinatorerna ska förstå att man har tillräckliga kunskaper.</w:t>
            </w:r>
          </w:p>
        </w:tc>
      </w:tr>
      <w:tr w:rsidR="00AA0F4E" w:rsidRPr="002F79FB" w14:paraId="00CE45C3" w14:textId="77777777" w:rsidTr="00F71A9A">
        <w:tc>
          <w:tcPr>
            <w:tcW w:w="4498" w:type="dxa"/>
          </w:tcPr>
          <w:p w14:paraId="6351734D" w14:textId="77777777" w:rsidR="00AA0F4E" w:rsidRPr="004262FC" w:rsidRDefault="00AA0F4E" w:rsidP="00F71A9A">
            <w:pPr>
              <w:pStyle w:val="Brdtext"/>
              <w:rPr>
                <w:rFonts w:ascii="Calibri" w:hAnsi="Calibri" w:cs="Calibri"/>
              </w:rPr>
            </w:pPr>
            <w:r w:rsidRPr="004262FC">
              <w:rPr>
                <w:rFonts w:ascii="Calibri" w:hAnsi="Calibri" w:cs="Calibri"/>
              </w:rPr>
              <w:t>Kunna innehållet i tävlingsreglementets Lindydel, bedömningsreglementet och bedömningshandledningen samt kunna tillämpa detta vid bedömning.</w:t>
            </w:r>
          </w:p>
          <w:p w14:paraId="46C13E4B" w14:textId="77777777" w:rsidR="00AA0F4E" w:rsidRPr="002F79FB" w:rsidRDefault="00AA0F4E" w:rsidP="00F71A9A">
            <w:pPr>
              <w:pStyle w:val="Brdtext"/>
              <w:rPr>
                <w:rFonts w:asciiTheme="majorHAnsi" w:hAnsiTheme="majorHAnsi" w:cstheme="majorHAnsi"/>
              </w:rPr>
            </w:pPr>
            <w:r w:rsidRPr="004262FC">
              <w:rPr>
                <w:rFonts w:ascii="Calibri" w:hAnsi="Calibri" w:cs="Calibri"/>
              </w:rPr>
              <w:t xml:space="preserve">Kunna innehållet i tävlingsreglementets Säkerhetsregler för akrobatik, AR2 och AR3 och bedömningsreglementets akrobatikdelar (ej ”Delbedömning med </w:t>
            </w:r>
            <w:proofErr w:type="spellStart"/>
            <w:r w:rsidRPr="004262FC">
              <w:rPr>
                <w:rFonts w:ascii="Calibri" w:hAnsi="Calibri" w:cs="Calibri"/>
              </w:rPr>
              <w:lastRenderedPageBreak/>
              <w:t>akro</w:t>
            </w:r>
            <w:proofErr w:type="spellEnd"/>
            <w:r w:rsidRPr="004262FC">
              <w:rPr>
                <w:rFonts w:ascii="Calibri" w:hAnsi="Calibri" w:cs="Calibri"/>
              </w:rPr>
              <w:t>”) samt kunna tillämpa detta vid bedömning.</w:t>
            </w:r>
          </w:p>
        </w:tc>
        <w:tc>
          <w:tcPr>
            <w:tcW w:w="4498" w:type="dxa"/>
          </w:tcPr>
          <w:p w14:paraId="7E7F9D9B" w14:textId="77777777" w:rsidR="00AA0F4E" w:rsidRPr="002F79FB" w:rsidRDefault="00AA0F4E" w:rsidP="00F71A9A">
            <w:pPr>
              <w:pStyle w:val="Brdtext"/>
              <w:rPr>
                <w:rFonts w:asciiTheme="majorHAnsi" w:hAnsiTheme="majorHAnsi" w:cstheme="majorHAnsi"/>
              </w:rPr>
            </w:pPr>
            <w:r w:rsidRPr="004262FC">
              <w:rPr>
                <w:rFonts w:ascii="Calibri" w:hAnsi="Calibri" w:cs="Calibri"/>
              </w:rPr>
              <w:lastRenderedPageBreak/>
              <w:t xml:space="preserve">Du måste veta de olika reglernas praktiska konsekvenser vid bedömning. Du måste </w:t>
            </w:r>
            <w:proofErr w:type="gramStart"/>
            <w:r w:rsidRPr="004262FC">
              <w:rPr>
                <w:rFonts w:ascii="Calibri" w:hAnsi="Calibri" w:cs="Calibri"/>
              </w:rPr>
              <w:t>t.ex.</w:t>
            </w:r>
            <w:proofErr w:type="gramEnd"/>
            <w:r w:rsidRPr="004262FC">
              <w:rPr>
                <w:rFonts w:ascii="Calibri" w:hAnsi="Calibri" w:cs="Calibri"/>
              </w:rPr>
              <w:t xml:space="preserve"> veta hur paret måste dansa för att få mer än 1,0 i teknikrutan och hur bedömningen påverkas om de inte gör det. Du måste </w:t>
            </w:r>
            <w:proofErr w:type="gramStart"/>
            <w:r w:rsidRPr="004262FC">
              <w:rPr>
                <w:rFonts w:ascii="Calibri" w:hAnsi="Calibri" w:cs="Calibri"/>
              </w:rPr>
              <w:t>t.ex.</w:t>
            </w:r>
            <w:proofErr w:type="gramEnd"/>
            <w:r w:rsidRPr="004262FC">
              <w:rPr>
                <w:rFonts w:ascii="Calibri" w:hAnsi="Calibri" w:cs="Calibri"/>
              </w:rPr>
              <w:t xml:space="preserve"> veta dansens fördelning på de tre dansrutorna. Du måste </w:t>
            </w:r>
            <w:proofErr w:type="gramStart"/>
            <w:r w:rsidRPr="004262FC">
              <w:rPr>
                <w:rFonts w:ascii="Calibri" w:hAnsi="Calibri" w:cs="Calibri"/>
              </w:rPr>
              <w:t>t.ex.</w:t>
            </w:r>
            <w:proofErr w:type="gramEnd"/>
            <w:r w:rsidRPr="004262FC">
              <w:rPr>
                <w:rFonts w:ascii="Calibri" w:hAnsi="Calibri" w:cs="Calibri"/>
              </w:rPr>
              <w:t xml:space="preserve"> snabbt kunna avgöra om en akrobatisk figur är tillåten eller ej och </w:t>
            </w:r>
            <w:r w:rsidRPr="004262FC">
              <w:rPr>
                <w:rFonts w:ascii="Calibri" w:hAnsi="Calibri" w:cs="Calibri"/>
              </w:rPr>
              <w:lastRenderedPageBreak/>
              <w:t>kunna förklara varför.</w:t>
            </w:r>
          </w:p>
        </w:tc>
      </w:tr>
      <w:tr w:rsidR="00AA0F4E" w:rsidRPr="002F79FB" w14:paraId="1923C0A2" w14:textId="77777777" w:rsidTr="00F71A9A">
        <w:tc>
          <w:tcPr>
            <w:tcW w:w="4498" w:type="dxa"/>
          </w:tcPr>
          <w:p w14:paraId="04570676" w14:textId="77777777" w:rsidR="00AA0F4E" w:rsidRPr="002F79FB" w:rsidRDefault="00AA0F4E" w:rsidP="00F71A9A">
            <w:pPr>
              <w:pStyle w:val="Brdtext"/>
              <w:rPr>
                <w:rFonts w:asciiTheme="majorHAnsi" w:hAnsiTheme="majorHAnsi" w:cstheme="majorHAnsi"/>
              </w:rPr>
            </w:pPr>
            <w:r w:rsidRPr="004262FC">
              <w:rPr>
                <w:rFonts w:ascii="Calibri" w:hAnsi="Calibri" w:cs="Calibri"/>
                <w:u w:color="FF2F92"/>
              </w:rPr>
              <w:lastRenderedPageBreak/>
              <w:t xml:space="preserve">Behärska övriga allmänna frågor som är relevanta vid bedömning och som gås igenom på domarutbildningen. </w:t>
            </w:r>
          </w:p>
        </w:tc>
        <w:tc>
          <w:tcPr>
            <w:tcW w:w="4498" w:type="dxa"/>
          </w:tcPr>
          <w:p w14:paraId="199F8E53" w14:textId="77777777" w:rsidR="00AA0F4E" w:rsidRPr="002F79FB" w:rsidRDefault="00AA0F4E" w:rsidP="00F71A9A">
            <w:pPr>
              <w:pStyle w:val="Brdtext"/>
              <w:rPr>
                <w:rFonts w:asciiTheme="majorHAnsi" w:hAnsiTheme="majorHAnsi" w:cstheme="majorHAnsi"/>
              </w:rPr>
            </w:pPr>
            <w:r w:rsidRPr="004262FC">
              <w:rPr>
                <w:rFonts w:ascii="Calibri" w:hAnsi="Calibri" w:cs="Calibri"/>
              </w:rPr>
              <w:t xml:space="preserve">Detta handlar </w:t>
            </w:r>
            <w:proofErr w:type="gramStart"/>
            <w:r w:rsidRPr="004262FC">
              <w:rPr>
                <w:rFonts w:ascii="Calibri" w:hAnsi="Calibri" w:cs="Calibri"/>
              </w:rPr>
              <w:t>t.ex.</w:t>
            </w:r>
            <w:proofErr w:type="gramEnd"/>
            <w:r w:rsidRPr="004262FC">
              <w:rPr>
                <w:rFonts w:ascii="Calibri" w:hAnsi="Calibri" w:cs="Calibri"/>
              </w:rPr>
              <w:t xml:space="preserve"> om att veta hur och när man använder del-, hel- respektive placeringsbedömning.</w:t>
            </w:r>
          </w:p>
        </w:tc>
      </w:tr>
      <w:tr w:rsidR="00AA0F4E" w:rsidRPr="002F79FB" w14:paraId="5BA7904F" w14:textId="77777777" w:rsidTr="00F71A9A">
        <w:tc>
          <w:tcPr>
            <w:tcW w:w="4498" w:type="dxa"/>
          </w:tcPr>
          <w:p w14:paraId="0BA1BD16" w14:textId="77777777" w:rsidR="00AA0F4E" w:rsidRPr="004262FC" w:rsidRDefault="00AA0F4E" w:rsidP="00F71A9A">
            <w:pPr>
              <w:pStyle w:val="Brdtext"/>
              <w:rPr>
                <w:rFonts w:ascii="Calibri" w:hAnsi="Calibri" w:cs="Calibri"/>
                <w:u w:color="FF2F92"/>
              </w:rPr>
            </w:pPr>
            <w:r w:rsidRPr="004262FC">
              <w:rPr>
                <w:rFonts w:ascii="Calibri" w:hAnsi="Calibri" w:cs="Calibri"/>
                <w:u w:color="FF2F92"/>
              </w:rPr>
              <w:t xml:space="preserve">Kunna fylla i domarprotokollen för olika omgångar på ett korrekt sätt. </w:t>
            </w:r>
          </w:p>
        </w:tc>
        <w:tc>
          <w:tcPr>
            <w:tcW w:w="4498" w:type="dxa"/>
          </w:tcPr>
          <w:p w14:paraId="56DF9D6F" w14:textId="77777777" w:rsidR="00AA0F4E" w:rsidRPr="004262FC" w:rsidRDefault="00AA0F4E" w:rsidP="00F71A9A">
            <w:pPr>
              <w:pStyle w:val="Brdtext"/>
              <w:rPr>
                <w:rFonts w:ascii="Calibri" w:hAnsi="Calibri" w:cs="Calibri"/>
              </w:rPr>
            </w:pPr>
            <w:r w:rsidRPr="004262FC">
              <w:rPr>
                <w:rFonts w:ascii="Calibri" w:hAnsi="Calibri" w:cs="Calibri"/>
                <w:u w:color="FF2F92"/>
              </w:rPr>
              <w:t xml:space="preserve">Du måste rätt kunna fylla i del-, hel-, X- och placeringsbedömningsprotokoll – </w:t>
            </w:r>
            <w:proofErr w:type="gramStart"/>
            <w:r w:rsidRPr="004262FC">
              <w:rPr>
                <w:rFonts w:ascii="Calibri" w:hAnsi="Calibri" w:cs="Calibri"/>
                <w:u w:color="FF2F92"/>
              </w:rPr>
              <w:t>t.ex.</w:t>
            </w:r>
            <w:proofErr w:type="gramEnd"/>
            <w:r w:rsidRPr="004262FC">
              <w:rPr>
                <w:rFonts w:ascii="Calibri" w:hAnsi="Calibri" w:cs="Calibri"/>
                <w:u w:color="FF2F92"/>
              </w:rPr>
              <w:t xml:space="preserve"> veta hur olika rutor fylls i vid taktfel, karaktärsfel, osv. </w:t>
            </w:r>
          </w:p>
        </w:tc>
      </w:tr>
      <w:tr w:rsidR="00AA0F4E" w:rsidRPr="002F79FB" w14:paraId="3FB4242D" w14:textId="77777777" w:rsidTr="00F71A9A">
        <w:tc>
          <w:tcPr>
            <w:tcW w:w="4498" w:type="dxa"/>
          </w:tcPr>
          <w:p w14:paraId="465802B6" w14:textId="77777777" w:rsidR="00AA0F4E" w:rsidRPr="004262FC" w:rsidRDefault="00AA0F4E" w:rsidP="00F71A9A">
            <w:pPr>
              <w:pStyle w:val="Brdtext"/>
              <w:rPr>
                <w:rFonts w:ascii="Calibri" w:hAnsi="Calibri" w:cs="Calibri"/>
                <w:u w:color="FF2F92"/>
              </w:rPr>
            </w:pPr>
            <w:r w:rsidRPr="004262FC">
              <w:rPr>
                <w:rFonts w:ascii="Calibri" w:hAnsi="Calibri" w:cs="Calibri"/>
                <w:u w:color="FF2F92"/>
              </w:rPr>
              <w:t xml:space="preserve">Visa insikt i prioriteringsordning vid bedömning, så att viktiga delar av dansen får större tyngd vid bedömning än mindre detaljer. </w:t>
            </w:r>
          </w:p>
          <w:p w14:paraId="396CDC0E" w14:textId="77777777" w:rsidR="00AA0F4E" w:rsidRPr="004262FC" w:rsidRDefault="00AA0F4E" w:rsidP="00F71A9A">
            <w:pPr>
              <w:pStyle w:val="Brdtext"/>
              <w:rPr>
                <w:rFonts w:ascii="Calibri" w:hAnsi="Calibri" w:cs="Calibri"/>
                <w:u w:color="FF2F92"/>
              </w:rPr>
            </w:pPr>
            <w:r w:rsidRPr="004262FC">
              <w:rPr>
                <w:rFonts w:ascii="Calibri" w:hAnsi="Calibri" w:cs="Calibri"/>
              </w:rPr>
              <w:t>K</w:t>
            </w:r>
            <w:r w:rsidRPr="004262FC">
              <w:rPr>
                <w:rFonts w:ascii="Calibri" w:hAnsi="Calibri" w:cs="Calibri"/>
                <w:u w:color="FF2F92"/>
              </w:rPr>
              <w:t>unna på ett relevant sätt motivera dina bedömningar och åsikter.</w:t>
            </w:r>
          </w:p>
        </w:tc>
        <w:tc>
          <w:tcPr>
            <w:tcW w:w="4498" w:type="dxa"/>
          </w:tcPr>
          <w:p w14:paraId="2042DA0F" w14:textId="77777777" w:rsidR="00AA0F4E" w:rsidRPr="004262FC" w:rsidRDefault="00AA0F4E" w:rsidP="00F71A9A">
            <w:pPr>
              <w:pStyle w:val="Brdtext"/>
              <w:rPr>
                <w:rFonts w:ascii="Calibri" w:hAnsi="Calibri" w:cs="Calibri"/>
              </w:rPr>
            </w:pPr>
            <w:r w:rsidRPr="004262FC">
              <w:rPr>
                <w:rFonts w:ascii="Calibri" w:hAnsi="Calibri" w:cs="Calibri"/>
                <w:u w:color="FF2F92"/>
              </w:rPr>
              <w:t xml:space="preserve">Du förväntas kunna beskriva, muntligt såväl som skriftligt, de olika delarna av dansen och den betydelse de spelar vid bedömning av tävlingspar. Vi kontrollerar att olika delar får rätt tyngd vid bedömning, så att man </w:t>
            </w:r>
            <w:proofErr w:type="gramStart"/>
            <w:r w:rsidRPr="004262FC">
              <w:rPr>
                <w:rFonts w:ascii="Calibri" w:hAnsi="Calibri" w:cs="Calibri"/>
                <w:u w:color="FF2F92"/>
              </w:rPr>
              <w:t>t.ex.</w:t>
            </w:r>
            <w:proofErr w:type="gramEnd"/>
            <w:r w:rsidRPr="004262FC">
              <w:rPr>
                <w:rFonts w:ascii="Calibri" w:hAnsi="Calibri" w:cs="Calibri"/>
                <w:u w:color="FF2F92"/>
              </w:rPr>
              <w:t xml:space="preserve"> inte dömer ner ett par för något som är en lit en detalj i det stora hela. Detta handlar </w:t>
            </w:r>
            <w:proofErr w:type="gramStart"/>
            <w:r w:rsidRPr="004262FC">
              <w:rPr>
                <w:rFonts w:ascii="Calibri" w:hAnsi="Calibri" w:cs="Calibri"/>
                <w:u w:color="FF2F92"/>
              </w:rPr>
              <w:t>t.ex.</w:t>
            </w:r>
            <w:proofErr w:type="gramEnd"/>
            <w:r w:rsidRPr="004262FC">
              <w:rPr>
                <w:rFonts w:ascii="Calibri" w:hAnsi="Calibri" w:cs="Calibri"/>
                <w:u w:color="FF2F92"/>
              </w:rPr>
              <w:t xml:space="preserve"> om att veta hur och när man använder del-, hel- respektive placeringsbedömning.</w:t>
            </w:r>
          </w:p>
        </w:tc>
      </w:tr>
    </w:tbl>
    <w:p w14:paraId="7217B36A" w14:textId="77777777" w:rsidR="00AA0F4E" w:rsidRDefault="00AA0F4E" w:rsidP="00B47EA9">
      <w:pPr>
        <w:pStyle w:val="Rubrik2"/>
        <w:keepNext w:val="0"/>
        <w:keepLines w:val="0"/>
        <w:spacing w:before="120" w:after="120" w:line="240" w:lineRule="auto"/>
      </w:pPr>
    </w:p>
    <w:p w14:paraId="61517446" w14:textId="4064B244" w:rsidR="003C3398" w:rsidRDefault="00AA0F4E" w:rsidP="00B47EA9">
      <w:pPr>
        <w:pStyle w:val="Rubrik2"/>
        <w:keepNext w:val="0"/>
        <w:keepLines w:val="0"/>
        <w:spacing w:before="120" w:after="120" w:line="240" w:lineRule="auto"/>
      </w:pPr>
      <w:r>
        <w:t xml:space="preserve">Lindy hop steg 2 </w:t>
      </w:r>
    </w:p>
    <w:tbl>
      <w:tblPr>
        <w:tblStyle w:val="Tabellrutnt"/>
        <w:tblW w:w="0" w:type="auto"/>
        <w:tblInd w:w="60" w:type="dxa"/>
        <w:tblLook w:val="04A0" w:firstRow="1" w:lastRow="0" w:firstColumn="1" w:lastColumn="0" w:noHBand="0" w:noVBand="1"/>
      </w:tblPr>
      <w:tblGrid>
        <w:gridCol w:w="4413"/>
        <w:gridCol w:w="4361"/>
      </w:tblGrid>
      <w:tr w:rsidR="00225BFD" w:rsidRPr="002F79FB" w14:paraId="3DA21EB5" w14:textId="77777777" w:rsidTr="00F71A9A">
        <w:tc>
          <w:tcPr>
            <w:tcW w:w="4498" w:type="dxa"/>
          </w:tcPr>
          <w:p w14:paraId="0DCA71D7" w14:textId="77777777" w:rsidR="00225BFD" w:rsidRPr="002F79FB" w:rsidRDefault="00225BFD" w:rsidP="00F71A9A">
            <w:pPr>
              <w:pStyle w:val="Brdtext"/>
              <w:rPr>
                <w:rFonts w:asciiTheme="majorHAnsi" w:hAnsiTheme="majorHAnsi" w:cstheme="majorHAnsi"/>
                <w:b/>
                <w:bCs/>
              </w:rPr>
            </w:pPr>
            <w:r w:rsidRPr="002F79FB">
              <w:rPr>
                <w:rFonts w:asciiTheme="majorHAnsi" w:hAnsiTheme="majorHAnsi" w:cstheme="majorHAnsi"/>
                <w:b/>
                <w:bCs/>
              </w:rPr>
              <w:t>Kriterier</w:t>
            </w:r>
          </w:p>
        </w:tc>
        <w:tc>
          <w:tcPr>
            <w:tcW w:w="4498" w:type="dxa"/>
          </w:tcPr>
          <w:p w14:paraId="2A7DF80F" w14:textId="77777777" w:rsidR="00225BFD" w:rsidRPr="002F79FB" w:rsidRDefault="00225BFD" w:rsidP="00F71A9A">
            <w:pPr>
              <w:pStyle w:val="Brdtext"/>
              <w:rPr>
                <w:rFonts w:asciiTheme="majorHAnsi" w:hAnsiTheme="majorHAnsi" w:cstheme="majorHAnsi"/>
                <w:b/>
                <w:bCs/>
              </w:rPr>
            </w:pPr>
            <w:r w:rsidRPr="002F79FB">
              <w:rPr>
                <w:rFonts w:asciiTheme="majorHAnsi" w:hAnsiTheme="majorHAnsi" w:cstheme="majorHAnsi"/>
                <w:b/>
                <w:bCs/>
              </w:rPr>
              <w:t>Kommentarer</w:t>
            </w:r>
          </w:p>
        </w:tc>
      </w:tr>
      <w:tr w:rsidR="00225BFD" w:rsidRPr="002F79FB" w14:paraId="26EA4FC3" w14:textId="77777777" w:rsidTr="00F71A9A">
        <w:tc>
          <w:tcPr>
            <w:tcW w:w="4498" w:type="dxa"/>
          </w:tcPr>
          <w:p w14:paraId="0F80D5A1" w14:textId="77777777" w:rsidR="00225BFD" w:rsidRPr="002F79FB" w:rsidRDefault="00225BFD" w:rsidP="00F71A9A">
            <w:pPr>
              <w:pStyle w:val="Brdtext"/>
              <w:rPr>
                <w:rFonts w:asciiTheme="majorHAnsi" w:hAnsiTheme="majorHAnsi" w:cstheme="majorHAnsi"/>
                <w:b/>
                <w:bCs/>
              </w:rPr>
            </w:pPr>
            <w:r w:rsidRPr="004262FC">
              <w:rPr>
                <w:rFonts w:ascii="Calibri" w:hAnsi="Calibri" w:cs="Calibri"/>
              </w:rPr>
              <w:t>Ha mycket goda kunskaper i dansen Lindy. Detta innefattar kunskap i såväl dansteknik, karaktär, figurer, steg- och rytmvariationer, rörelsemönster, musikanpassning, musikuppbyggnad som akrobatiska figurer, vad beträffar både svårighetsgrad och utförande.</w:t>
            </w:r>
          </w:p>
        </w:tc>
        <w:tc>
          <w:tcPr>
            <w:tcW w:w="4498" w:type="dxa"/>
          </w:tcPr>
          <w:p w14:paraId="5C904D17" w14:textId="77777777" w:rsidR="00225BFD" w:rsidRPr="002F79FB" w:rsidRDefault="00225BFD" w:rsidP="00F71A9A">
            <w:pPr>
              <w:pStyle w:val="Brdtext"/>
              <w:rPr>
                <w:rFonts w:asciiTheme="majorHAnsi" w:hAnsiTheme="majorHAnsi" w:cstheme="majorHAnsi"/>
                <w:b/>
                <w:bCs/>
              </w:rPr>
            </w:pPr>
            <w:r w:rsidRPr="004262FC">
              <w:rPr>
                <w:rFonts w:ascii="Calibri" w:hAnsi="Calibri" w:cs="Calibri"/>
              </w:rPr>
              <w:t>För att rätt kunna bedöma de som dansar måste du kunna visa att du har mycket goda kunskaper i dessa delar. Du förväntas kunna beskriva dessa delar, muntligt och skriftligt, och du ska även kunna visa och förklara olika figurer, karaktärer, akrobatik, musikanpassning osv</w:t>
            </w:r>
          </w:p>
        </w:tc>
      </w:tr>
      <w:tr w:rsidR="00225BFD" w:rsidRPr="002F79FB" w14:paraId="500DD22B" w14:textId="77777777" w:rsidTr="00F71A9A">
        <w:tc>
          <w:tcPr>
            <w:tcW w:w="4498" w:type="dxa"/>
          </w:tcPr>
          <w:p w14:paraId="0602AE9B" w14:textId="77777777" w:rsidR="00225BFD" w:rsidRPr="002F79FB" w:rsidRDefault="00225BFD" w:rsidP="00F71A9A">
            <w:pPr>
              <w:pStyle w:val="Brdtext"/>
              <w:rPr>
                <w:rFonts w:asciiTheme="majorHAnsi" w:hAnsiTheme="majorHAnsi" w:cstheme="majorHAnsi"/>
                <w:b/>
                <w:bCs/>
              </w:rPr>
            </w:pPr>
            <w:r w:rsidRPr="004262FC">
              <w:rPr>
                <w:rFonts w:ascii="Calibri" w:hAnsi="Calibri" w:cs="Calibri"/>
              </w:rPr>
              <w:t>Kunna visa och beskriva olika typer av figurer, steg-variationer, rörelsemönster, karaktärer, musikanpassning, musikuppbyggnad och akrobatik i alla AR-nivåer.</w:t>
            </w:r>
          </w:p>
        </w:tc>
        <w:tc>
          <w:tcPr>
            <w:tcW w:w="4498" w:type="dxa"/>
          </w:tcPr>
          <w:p w14:paraId="2FF11DB7" w14:textId="77777777" w:rsidR="00225BFD" w:rsidRPr="002F79FB" w:rsidRDefault="00225BFD" w:rsidP="00F71A9A">
            <w:pPr>
              <w:pStyle w:val="Brdtext"/>
              <w:rPr>
                <w:rFonts w:asciiTheme="majorHAnsi" w:hAnsiTheme="majorHAnsi" w:cstheme="majorHAnsi"/>
                <w:b/>
                <w:bCs/>
              </w:rPr>
            </w:pPr>
            <w:r w:rsidRPr="004262FC">
              <w:rPr>
                <w:rFonts w:ascii="Calibri" w:hAnsi="Calibri" w:cs="Calibri"/>
              </w:rPr>
              <w:t>Du behöver inte kunna visa detta i högt tempo, drivet osv, utan tillräckligt bra för att visa att du har tillräckliga kunskaper</w:t>
            </w:r>
          </w:p>
        </w:tc>
      </w:tr>
      <w:tr w:rsidR="00225BFD" w:rsidRPr="002F79FB" w14:paraId="492486AA" w14:textId="77777777" w:rsidTr="00F71A9A">
        <w:tc>
          <w:tcPr>
            <w:tcW w:w="4498" w:type="dxa"/>
          </w:tcPr>
          <w:p w14:paraId="3D44898C" w14:textId="77777777" w:rsidR="00225BFD" w:rsidRPr="004262FC" w:rsidRDefault="00225BFD" w:rsidP="00F71A9A">
            <w:pPr>
              <w:pStyle w:val="Brdtext"/>
              <w:rPr>
                <w:rFonts w:ascii="Calibri" w:hAnsi="Calibri" w:cs="Calibri"/>
              </w:rPr>
            </w:pPr>
            <w:r w:rsidRPr="004262FC">
              <w:rPr>
                <w:rFonts w:ascii="Calibri" w:hAnsi="Calibri" w:cs="Calibri"/>
              </w:rPr>
              <w:t xml:space="preserve">Kunna innehållet i tävlingsreglementets Lindydel, bedömningsreglementet och </w:t>
            </w:r>
            <w:r w:rsidRPr="004262FC">
              <w:rPr>
                <w:rFonts w:ascii="Calibri" w:hAnsi="Calibri" w:cs="Calibri"/>
              </w:rPr>
              <w:lastRenderedPageBreak/>
              <w:t>bedömningshandledningen samt kunna tillämpa detta vid bedömning.</w:t>
            </w:r>
          </w:p>
          <w:p w14:paraId="095D961B" w14:textId="77777777" w:rsidR="00225BFD" w:rsidRPr="002F79FB" w:rsidRDefault="00225BFD" w:rsidP="00F71A9A">
            <w:pPr>
              <w:pStyle w:val="Brdtext"/>
              <w:rPr>
                <w:rFonts w:asciiTheme="majorHAnsi" w:hAnsiTheme="majorHAnsi" w:cstheme="majorHAnsi"/>
              </w:rPr>
            </w:pPr>
            <w:r w:rsidRPr="004262FC">
              <w:rPr>
                <w:rFonts w:ascii="Calibri" w:hAnsi="Calibri" w:cs="Calibri"/>
              </w:rPr>
              <w:t xml:space="preserve">Kunna innehållet i tävlingsreglementets Säkerhetsregler för akrobatik, AR1, AR2 och AR3 och bedömningsreglementets akrobatikdelar (ej ”Delbedömning med </w:t>
            </w:r>
            <w:proofErr w:type="spellStart"/>
            <w:r w:rsidRPr="004262FC">
              <w:rPr>
                <w:rFonts w:ascii="Calibri" w:hAnsi="Calibri" w:cs="Calibri"/>
              </w:rPr>
              <w:t>akro</w:t>
            </w:r>
            <w:proofErr w:type="spellEnd"/>
            <w:r w:rsidRPr="004262FC">
              <w:rPr>
                <w:rFonts w:ascii="Calibri" w:hAnsi="Calibri" w:cs="Calibri"/>
              </w:rPr>
              <w:t>”) samt kunna tillämpa detta vid bedömning.</w:t>
            </w:r>
          </w:p>
        </w:tc>
        <w:tc>
          <w:tcPr>
            <w:tcW w:w="4498" w:type="dxa"/>
          </w:tcPr>
          <w:p w14:paraId="66543FE8" w14:textId="77777777" w:rsidR="00225BFD" w:rsidRPr="002F79FB" w:rsidRDefault="00225BFD" w:rsidP="00F71A9A">
            <w:pPr>
              <w:pStyle w:val="Brdtext"/>
              <w:rPr>
                <w:rFonts w:asciiTheme="majorHAnsi" w:hAnsiTheme="majorHAnsi" w:cstheme="majorHAnsi"/>
              </w:rPr>
            </w:pPr>
            <w:r w:rsidRPr="004262FC">
              <w:rPr>
                <w:rFonts w:ascii="Calibri" w:hAnsi="Calibri" w:cs="Calibri"/>
              </w:rPr>
              <w:lastRenderedPageBreak/>
              <w:t xml:space="preserve">Du måste veta de olika reglernas praktiska konsekvenser vid bedömning. Du måste </w:t>
            </w:r>
            <w:r w:rsidRPr="004262FC">
              <w:rPr>
                <w:rFonts w:ascii="Calibri" w:hAnsi="Calibri" w:cs="Calibri"/>
              </w:rPr>
              <w:lastRenderedPageBreak/>
              <w:t>naturligtvis visa att du behärskar bedömning av par med grundläggande fel, men också visa att du klarar att bedöma svårighet och utförande av mer avancerad dans och akrobatik. I detta ingår naturligtvis också att snabbt kunna avgöra om en akrobatisk figur är tillåten eller inte.</w:t>
            </w:r>
          </w:p>
        </w:tc>
      </w:tr>
      <w:tr w:rsidR="00225BFD" w:rsidRPr="002F79FB" w14:paraId="729B99C7" w14:textId="77777777" w:rsidTr="00F71A9A">
        <w:tc>
          <w:tcPr>
            <w:tcW w:w="4498" w:type="dxa"/>
          </w:tcPr>
          <w:p w14:paraId="194F0A5E" w14:textId="77777777" w:rsidR="00225BFD" w:rsidRPr="004262FC" w:rsidRDefault="00225BFD" w:rsidP="00F71A9A">
            <w:pPr>
              <w:pStyle w:val="Brdtext"/>
              <w:rPr>
                <w:rFonts w:ascii="Calibri" w:hAnsi="Calibri" w:cs="Calibri"/>
              </w:rPr>
            </w:pPr>
            <w:r w:rsidRPr="004262FC">
              <w:rPr>
                <w:rFonts w:ascii="Calibri" w:hAnsi="Calibri" w:cs="Calibri"/>
              </w:rPr>
              <w:lastRenderedPageBreak/>
              <w:t xml:space="preserve">Kunna fylla i domarprotokollen för olika omgångar på ett korrekt sätt. </w:t>
            </w:r>
          </w:p>
          <w:p w14:paraId="084D6D20" w14:textId="77777777" w:rsidR="00225BFD" w:rsidRPr="004262FC" w:rsidRDefault="00225BFD" w:rsidP="00F71A9A">
            <w:pPr>
              <w:pStyle w:val="Brdtext"/>
              <w:rPr>
                <w:rFonts w:ascii="Calibri" w:hAnsi="Calibri" w:cs="Calibri"/>
              </w:rPr>
            </w:pPr>
            <w:r w:rsidRPr="004262FC">
              <w:rPr>
                <w:rFonts w:ascii="Calibri" w:hAnsi="Calibri" w:cs="Calibri"/>
              </w:rPr>
              <w:t xml:space="preserve">Visa god insikt i prioriteringsordning vid bedömning, så att viktiga delar av dansen får större tyngd vid bedömning än mindre detaljer. </w:t>
            </w:r>
          </w:p>
          <w:p w14:paraId="1D602836" w14:textId="77777777" w:rsidR="00225BFD" w:rsidRPr="002F79FB" w:rsidRDefault="00225BFD" w:rsidP="00F71A9A">
            <w:pPr>
              <w:pStyle w:val="Brdtext"/>
              <w:rPr>
                <w:rFonts w:asciiTheme="majorHAnsi" w:hAnsiTheme="majorHAnsi" w:cstheme="majorHAnsi"/>
              </w:rPr>
            </w:pPr>
            <w:r w:rsidRPr="004262FC">
              <w:rPr>
                <w:rFonts w:ascii="Calibri" w:hAnsi="Calibri" w:cs="Calibri"/>
              </w:rPr>
              <w:t>Kunna på ett relevant sätt motivera dina bedömningar och åsikter</w:t>
            </w:r>
          </w:p>
        </w:tc>
        <w:tc>
          <w:tcPr>
            <w:tcW w:w="4498" w:type="dxa"/>
          </w:tcPr>
          <w:p w14:paraId="0CF37351" w14:textId="77777777" w:rsidR="00225BFD" w:rsidRPr="002F79FB" w:rsidRDefault="00225BFD" w:rsidP="00F71A9A">
            <w:pPr>
              <w:pStyle w:val="Brdtext"/>
              <w:rPr>
                <w:rFonts w:asciiTheme="majorHAnsi" w:hAnsiTheme="majorHAnsi" w:cstheme="majorHAnsi"/>
              </w:rPr>
            </w:pPr>
            <w:r w:rsidRPr="004262FC">
              <w:rPr>
                <w:rFonts w:ascii="Calibri" w:hAnsi="Calibri" w:cs="Calibri"/>
              </w:rPr>
              <w:t>Du måste mer utförligt och med större säkerhet än på steg 1 kunna redogöra för de olika delarna i dansen och akrobatiken samt hur dessa påverkar din bedömning. Du måste också vid en bedömning (</w:t>
            </w:r>
            <w:proofErr w:type="gramStart"/>
            <w:r w:rsidRPr="004262FC">
              <w:rPr>
                <w:rFonts w:ascii="Calibri" w:hAnsi="Calibri" w:cs="Calibri"/>
              </w:rPr>
              <w:t>t.ex.</w:t>
            </w:r>
            <w:proofErr w:type="gramEnd"/>
            <w:r w:rsidRPr="004262FC">
              <w:rPr>
                <w:rFonts w:ascii="Calibri" w:hAnsi="Calibri" w:cs="Calibri"/>
              </w:rPr>
              <w:t xml:space="preserve"> på video) snabbare och säkrare kunna värdera olika par i förhållande till varandra med avseende på dansens olika delar.</w:t>
            </w:r>
          </w:p>
        </w:tc>
      </w:tr>
    </w:tbl>
    <w:p w14:paraId="17DF8045" w14:textId="77777777" w:rsidR="00225BFD" w:rsidRDefault="00225BFD" w:rsidP="00B47EA9">
      <w:pPr>
        <w:pStyle w:val="Rubrik2"/>
        <w:keepNext w:val="0"/>
        <w:keepLines w:val="0"/>
        <w:spacing w:before="120" w:after="120" w:line="240" w:lineRule="auto"/>
      </w:pPr>
    </w:p>
    <w:p w14:paraId="05E22064" w14:textId="3E993DAA" w:rsidR="003C3398" w:rsidRDefault="00225BFD" w:rsidP="00B47EA9">
      <w:pPr>
        <w:pStyle w:val="Rubrik2"/>
        <w:keepNext w:val="0"/>
        <w:keepLines w:val="0"/>
        <w:spacing w:before="120" w:after="120" w:line="240" w:lineRule="auto"/>
      </w:pPr>
      <w:r>
        <w:t>Rock n roll steg 1</w:t>
      </w:r>
    </w:p>
    <w:tbl>
      <w:tblPr>
        <w:tblStyle w:val="Tabellrutnt"/>
        <w:tblW w:w="0" w:type="auto"/>
        <w:tblInd w:w="60" w:type="dxa"/>
        <w:tblLook w:val="04A0" w:firstRow="1" w:lastRow="0" w:firstColumn="1" w:lastColumn="0" w:noHBand="0" w:noVBand="1"/>
      </w:tblPr>
      <w:tblGrid>
        <w:gridCol w:w="4371"/>
        <w:gridCol w:w="4403"/>
      </w:tblGrid>
      <w:tr w:rsidR="00CA6ECE" w:rsidRPr="002F79FB" w14:paraId="64FD1916" w14:textId="77777777" w:rsidTr="00F71A9A">
        <w:tc>
          <w:tcPr>
            <w:tcW w:w="4498" w:type="dxa"/>
          </w:tcPr>
          <w:p w14:paraId="62AEAD44" w14:textId="77777777" w:rsidR="00CA6ECE" w:rsidRPr="002F79FB" w:rsidRDefault="00CA6ECE" w:rsidP="00F71A9A">
            <w:pPr>
              <w:pStyle w:val="Brdtext"/>
              <w:rPr>
                <w:rFonts w:asciiTheme="majorHAnsi" w:hAnsiTheme="majorHAnsi" w:cstheme="majorHAnsi"/>
                <w:b/>
                <w:bCs/>
              </w:rPr>
            </w:pPr>
            <w:r w:rsidRPr="002F79FB">
              <w:rPr>
                <w:rFonts w:asciiTheme="majorHAnsi" w:hAnsiTheme="majorHAnsi" w:cstheme="majorHAnsi"/>
                <w:b/>
                <w:bCs/>
              </w:rPr>
              <w:t>Kriterier</w:t>
            </w:r>
          </w:p>
        </w:tc>
        <w:tc>
          <w:tcPr>
            <w:tcW w:w="4498" w:type="dxa"/>
          </w:tcPr>
          <w:p w14:paraId="6239F872" w14:textId="77777777" w:rsidR="00CA6ECE" w:rsidRPr="002F79FB" w:rsidRDefault="00CA6ECE" w:rsidP="00F71A9A">
            <w:pPr>
              <w:pStyle w:val="Brdtext"/>
              <w:rPr>
                <w:rFonts w:asciiTheme="majorHAnsi" w:hAnsiTheme="majorHAnsi" w:cstheme="majorHAnsi"/>
                <w:b/>
                <w:bCs/>
              </w:rPr>
            </w:pPr>
            <w:r w:rsidRPr="002F79FB">
              <w:rPr>
                <w:rFonts w:asciiTheme="majorHAnsi" w:hAnsiTheme="majorHAnsi" w:cstheme="majorHAnsi"/>
                <w:b/>
                <w:bCs/>
              </w:rPr>
              <w:t>Kommentarer</w:t>
            </w:r>
          </w:p>
        </w:tc>
      </w:tr>
      <w:tr w:rsidR="00CA6ECE" w:rsidRPr="002F79FB" w14:paraId="144EB822" w14:textId="77777777" w:rsidTr="00F71A9A">
        <w:tc>
          <w:tcPr>
            <w:tcW w:w="4498" w:type="dxa"/>
          </w:tcPr>
          <w:p w14:paraId="5CB83B81" w14:textId="77777777" w:rsidR="00CA6ECE" w:rsidRPr="002F79FB" w:rsidRDefault="00CA6ECE" w:rsidP="00F71A9A">
            <w:pPr>
              <w:pStyle w:val="Brdtext"/>
              <w:rPr>
                <w:rFonts w:asciiTheme="majorHAnsi" w:hAnsiTheme="majorHAnsi" w:cstheme="majorHAnsi"/>
                <w:b/>
                <w:bCs/>
              </w:rPr>
            </w:pPr>
            <w:r w:rsidRPr="004262FC">
              <w:rPr>
                <w:rFonts w:ascii="Calibri" w:hAnsi="Calibri" w:cs="Calibri"/>
              </w:rPr>
              <w:t xml:space="preserve">Ha goda kunskaper i dansen </w:t>
            </w:r>
            <w:proofErr w:type="spellStart"/>
            <w:r w:rsidRPr="004262FC">
              <w:rPr>
                <w:rFonts w:ascii="Calibri" w:hAnsi="Calibri" w:cs="Calibri"/>
              </w:rPr>
              <w:t>rock'n</w:t>
            </w:r>
            <w:proofErr w:type="spellEnd"/>
            <w:r w:rsidRPr="004262FC">
              <w:rPr>
                <w:rFonts w:ascii="Calibri" w:hAnsi="Calibri" w:cs="Calibri"/>
              </w:rPr>
              <w:t xml:space="preserve"> roll. Detta innefattar kunskap i såväl dansteknik, karaktär, figurer, steg- och rytmvariationer, rörelsemönster, musikanpassning, musikuppbyggnad som akrobatiska figurer, vad beträffar både svårighetsgrad och utförande</w:t>
            </w:r>
          </w:p>
        </w:tc>
        <w:tc>
          <w:tcPr>
            <w:tcW w:w="4498" w:type="dxa"/>
          </w:tcPr>
          <w:p w14:paraId="22CFADE4" w14:textId="77777777" w:rsidR="00CA6ECE" w:rsidRPr="002F79FB" w:rsidRDefault="00CA6ECE" w:rsidP="00F71A9A">
            <w:pPr>
              <w:pStyle w:val="Brdtext"/>
              <w:rPr>
                <w:rFonts w:asciiTheme="majorHAnsi" w:hAnsiTheme="majorHAnsi" w:cstheme="majorHAnsi"/>
                <w:b/>
                <w:bCs/>
              </w:rPr>
            </w:pPr>
            <w:r w:rsidRPr="004262FC">
              <w:rPr>
                <w:rFonts w:ascii="Calibri" w:hAnsi="Calibri" w:cs="Calibri"/>
              </w:rPr>
              <w:t xml:space="preserve">För att ha uppnått ett tillräckligt stort mått av kunnande och insikt i en dans för att man ska kunna bedöma andra som utför </w:t>
            </w:r>
            <w:proofErr w:type="gramStart"/>
            <w:r w:rsidRPr="004262FC">
              <w:rPr>
                <w:rFonts w:ascii="Calibri" w:hAnsi="Calibri" w:cs="Calibri"/>
              </w:rPr>
              <w:t>denna dans</w:t>
            </w:r>
            <w:proofErr w:type="gramEnd"/>
            <w:r w:rsidRPr="004262FC">
              <w:rPr>
                <w:rFonts w:ascii="Calibri" w:hAnsi="Calibri" w:cs="Calibri"/>
              </w:rPr>
              <w:t xml:space="preserve"> bör man ha varit aktiv dansare och/eller tränare under ett ganska stort antal år</w:t>
            </w:r>
          </w:p>
        </w:tc>
      </w:tr>
      <w:tr w:rsidR="00CA6ECE" w:rsidRPr="002F79FB" w14:paraId="1C7D325B" w14:textId="77777777" w:rsidTr="00F71A9A">
        <w:tc>
          <w:tcPr>
            <w:tcW w:w="4498" w:type="dxa"/>
          </w:tcPr>
          <w:p w14:paraId="2AFA9B96" w14:textId="77777777" w:rsidR="00CA6ECE" w:rsidRPr="002F79FB" w:rsidRDefault="00CA6ECE" w:rsidP="00F71A9A">
            <w:pPr>
              <w:pStyle w:val="Brdtext"/>
              <w:rPr>
                <w:rFonts w:asciiTheme="majorHAnsi" w:hAnsiTheme="majorHAnsi" w:cstheme="majorHAnsi"/>
                <w:b/>
                <w:bCs/>
              </w:rPr>
            </w:pPr>
            <w:r w:rsidRPr="004262FC">
              <w:rPr>
                <w:rFonts w:ascii="Calibri" w:hAnsi="Calibri" w:cs="Calibri"/>
              </w:rPr>
              <w:t>Kunna visa och beskriva grundsteg, grundstegsvariationer och grundläggande dansfigurer och akrobatik inom AR2 och AR3</w:t>
            </w:r>
          </w:p>
        </w:tc>
        <w:tc>
          <w:tcPr>
            <w:tcW w:w="4498" w:type="dxa"/>
          </w:tcPr>
          <w:p w14:paraId="6B2F9BE9" w14:textId="77777777" w:rsidR="00CA6ECE" w:rsidRPr="002F79FB" w:rsidRDefault="00CA6ECE" w:rsidP="00F71A9A">
            <w:pPr>
              <w:pStyle w:val="Brdtext"/>
              <w:rPr>
                <w:rFonts w:asciiTheme="majorHAnsi" w:hAnsiTheme="majorHAnsi" w:cstheme="majorHAnsi"/>
                <w:b/>
                <w:bCs/>
              </w:rPr>
            </w:pPr>
            <w:r w:rsidRPr="004262FC">
              <w:rPr>
                <w:rFonts w:ascii="Calibri" w:hAnsi="Calibri" w:cs="Calibri"/>
              </w:rPr>
              <w:t>Med visa menas att man kan visa tillräckligt bra för att examinatorerna ska förstå att man har tillräckliga kunskaper.</w:t>
            </w:r>
          </w:p>
        </w:tc>
      </w:tr>
      <w:tr w:rsidR="00CA6ECE" w:rsidRPr="002F79FB" w14:paraId="30EF073D" w14:textId="77777777" w:rsidTr="00F71A9A">
        <w:tc>
          <w:tcPr>
            <w:tcW w:w="4498" w:type="dxa"/>
          </w:tcPr>
          <w:p w14:paraId="0A019884" w14:textId="77777777" w:rsidR="00CA6ECE" w:rsidRPr="004262FC" w:rsidRDefault="00CA6ECE" w:rsidP="00F71A9A">
            <w:pPr>
              <w:pStyle w:val="Brdtext"/>
              <w:rPr>
                <w:rFonts w:ascii="Calibri" w:hAnsi="Calibri" w:cs="Calibri"/>
              </w:rPr>
            </w:pPr>
            <w:r w:rsidRPr="004262FC">
              <w:rPr>
                <w:rFonts w:ascii="Calibri" w:hAnsi="Calibri" w:cs="Calibri"/>
              </w:rPr>
              <w:t xml:space="preserve">Kunna innehållet i tävlingsreglementets </w:t>
            </w:r>
            <w:proofErr w:type="spellStart"/>
            <w:r w:rsidRPr="004262FC">
              <w:rPr>
                <w:rFonts w:ascii="Calibri" w:hAnsi="Calibri" w:cs="Calibri"/>
              </w:rPr>
              <w:t>Rock’n</w:t>
            </w:r>
            <w:proofErr w:type="spellEnd"/>
            <w:r w:rsidRPr="004262FC">
              <w:rPr>
                <w:rFonts w:ascii="Calibri" w:hAnsi="Calibri" w:cs="Calibri"/>
              </w:rPr>
              <w:t xml:space="preserve"> </w:t>
            </w:r>
            <w:proofErr w:type="spellStart"/>
            <w:r w:rsidRPr="004262FC">
              <w:rPr>
                <w:rFonts w:ascii="Calibri" w:hAnsi="Calibri" w:cs="Calibri"/>
              </w:rPr>
              <w:t>Rolldel</w:t>
            </w:r>
            <w:proofErr w:type="spellEnd"/>
            <w:r w:rsidRPr="004262FC">
              <w:rPr>
                <w:rFonts w:ascii="Calibri" w:hAnsi="Calibri" w:cs="Calibri"/>
              </w:rPr>
              <w:t>, bedömningsreglementet och bedömningshandledningen samt kunna tillämpa detta vid bedömning.</w:t>
            </w:r>
          </w:p>
          <w:p w14:paraId="7A44B00E" w14:textId="77777777" w:rsidR="00CA6ECE" w:rsidRPr="002F79FB" w:rsidRDefault="00CA6ECE" w:rsidP="00F71A9A">
            <w:pPr>
              <w:pStyle w:val="Brdtext"/>
              <w:rPr>
                <w:rFonts w:asciiTheme="majorHAnsi" w:hAnsiTheme="majorHAnsi" w:cstheme="majorHAnsi"/>
              </w:rPr>
            </w:pPr>
            <w:r w:rsidRPr="004262FC">
              <w:rPr>
                <w:rFonts w:ascii="Calibri" w:hAnsi="Calibri" w:cs="Calibri"/>
              </w:rPr>
              <w:t xml:space="preserve">Kunna innehållet i tävlingsreglementets Säkerhetsregler för akrobatik, AR2 och AR3 och bedömningsreglementets </w:t>
            </w:r>
            <w:r w:rsidRPr="004262FC">
              <w:rPr>
                <w:rFonts w:ascii="Calibri" w:hAnsi="Calibri" w:cs="Calibri"/>
              </w:rPr>
              <w:lastRenderedPageBreak/>
              <w:t xml:space="preserve">akrobatikdelar (ej ”Delbedömning med </w:t>
            </w:r>
            <w:proofErr w:type="spellStart"/>
            <w:r w:rsidRPr="004262FC">
              <w:rPr>
                <w:rFonts w:ascii="Calibri" w:hAnsi="Calibri" w:cs="Calibri"/>
              </w:rPr>
              <w:t>akro</w:t>
            </w:r>
            <w:proofErr w:type="spellEnd"/>
            <w:r w:rsidRPr="004262FC">
              <w:rPr>
                <w:rFonts w:ascii="Calibri" w:hAnsi="Calibri" w:cs="Calibri"/>
              </w:rPr>
              <w:t>”) samt kunna tillämpa detta vid bedömning.</w:t>
            </w:r>
          </w:p>
        </w:tc>
        <w:tc>
          <w:tcPr>
            <w:tcW w:w="4498" w:type="dxa"/>
          </w:tcPr>
          <w:p w14:paraId="3822FA74" w14:textId="77777777" w:rsidR="00CA6ECE" w:rsidRPr="002F79FB" w:rsidRDefault="00CA6ECE" w:rsidP="00F71A9A">
            <w:pPr>
              <w:pStyle w:val="Brdtext"/>
              <w:rPr>
                <w:rFonts w:asciiTheme="majorHAnsi" w:hAnsiTheme="majorHAnsi" w:cstheme="majorHAnsi"/>
              </w:rPr>
            </w:pPr>
            <w:r w:rsidRPr="004262FC">
              <w:rPr>
                <w:rFonts w:ascii="Calibri" w:hAnsi="Calibri" w:cs="Calibri"/>
              </w:rPr>
              <w:lastRenderedPageBreak/>
              <w:t xml:space="preserve">Du måste veta de olika reglernas praktiska konsekvenser vid bedömning. Du måste </w:t>
            </w:r>
            <w:proofErr w:type="gramStart"/>
            <w:r w:rsidRPr="004262FC">
              <w:rPr>
                <w:rFonts w:ascii="Calibri" w:hAnsi="Calibri" w:cs="Calibri"/>
              </w:rPr>
              <w:t>t.ex.</w:t>
            </w:r>
            <w:proofErr w:type="gramEnd"/>
            <w:r w:rsidRPr="004262FC">
              <w:rPr>
                <w:rFonts w:ascii="Calibri" w:hAnsi="Calibri" w:cs="Calibri"/>
              </w:rPr>
              <w:t xml:space="preserve"> veta hur paret måste dansa för att få mer än 1,0 i teknikrutan och hur bedömningen påverkas om de inte gör det. Du måste </w:t>
            </w:r>
            <w:proofErr w:type="gramStart"/>
            <w:r w:rsidRPr="004262FC">
              <w:rPr>
                <w:rFonts w:ascii="Calibri" w:hAnsi="Calibri" w:cs="Calibri"/>
              </w:rPr>
              <w:t>t.ex.</w:t>
            </w:r>
            <w:proofErr w:type="gramEnd"/>
            <w:r w:rsidRPr="004262FC">
              <w:rPr>
                <w:rFonts w:ascii="Calibri" w:hAnsi="Calibri" w:cs="Calibri"/>
              </w:rPr>
              <w:t xml:space="preserve"> veta dansens fördelning på de tre dansrutorna. Du </w:t>
            </w:r>
            <w:r w:rsidRPr="004262FC">
              <w:rPr>
                <w:rFonts w:ascii="Calibri" w:hAnsi="Calibri" w:cs="Calibri"/>
              </w:rPr>
              <w:lastRenderedPageBreak/>
              <w:t xml:space="preserve">måste </w:t>
            </w:r>
            <w:proofErr w:type="gramStart"/>
            <w:r w:rsidRPr="004262FC">
              <w:rPr>
                <w:rFonts w:ascii="Calibri" w:hAnsi="Calibri" w:cs="Calibri"/>
              </w:rPr>
              <w:t>t.ex.</w:t>
            </w:r>
            <w:proofErr w:type="gramEnd"/>
            <w:r w:rsidRPr="004262FC">
              <w:rPr>
                <w:rFonts w:ascii="Calibri" w:hAnsi="Calibri" w:cs="Calibri"/>
              </w:rPr>
              <w:t xml:space="preserve"> snabbt kunna avgöra om en akrobatisk figur är tillåten eller ej och kunna förklara varför.</w:t>
            </w:r>
          </w:p>
        </w:tc>
      </w:tr>
      <w:tr w:rsidR="00CA6ECE" w:rsidRPr="002F79FB" w14:paraId="2ED16741" w14:textId="77777777" w:rsidTr="00F71A9A">
        <w:tc>
          <w:tcPr>
            <w:tcW w:w="4498" w:type="dxa"/>
          </w:tcPr>
          <w:p w14:paraId="5CF5737E" w14:textId="77777777" w:rsidR="00CA6ECE" w:rsidRPr="002F79FB" w:rsidRDefault="00CA6ECE" w:rsidP="00F71A9A">
            <w:pPr>
              <w:pStyle w:val="Brdtext"/>
              <w:rPr>
                <w:rFonts w:asciiTheme="majorHAnsi" w:hAnsiTheme="majorHAnsi" w:cstheme="majorHAnsi"/>
              </w:rPr>
            </w:pPr>
            <w:r w:rsidRPr="004262FC">
              <w:rPr>
                <w:rFonts w:ascii="Calibri" w:hAnsi="Calibri" w:cs="Calibri"/>
                <w:u w:color="FF2F92"/>
              </w:rPr>
              <w:lastRenderedPageBreak/>
              <w:t xml:space="preserve">Behärska övriga allmänna frågor som är relevanta vid bedömning och som gås igenom på domarutbildningen. </w:t>
            </w:r>
          </w:p>
        </w:tc>
        <w:tc>
          <w:tcPr>
            <w:tcW w:w="4498" w:type="dxa"/>
          </w:tcPr>
          <w:p w14:paraId="4F5C9BCA" w14:textId="77777777" w:rsidR="00CA6ECE" w:rsidRPr="002F79FB" w:rsidRDefault="00CA6ECE" w:rsidP="00F71A9A">
            <w:pPr>
              <w:pStyle w:val="Brdtext"/>
              <w:rPr>
                <w:rFonts w:asciiTheme="majorHAnsi" w:hAnsiTheme="majorHAnsi" w:cstheme="majorHAnsi"/>
              </w:rPr>
            </w:pPr>
            <w:r w:rsidRPr="004262FC">
              <w:rPr>
                <w:rFonts w:ascii="Calibri" w:hAnsi="Calibri" w:cs="Calibri"/>
                <w:u w:color="FF2F92"/>
              </w:rPr>
              <w:t xml:space="preserve">Detta handlar </w:t>
            </w:r>
            <w:proofErr w:type="gramStart"/>
            <w:r w:rsidRPr="004262FC">
              <w:rPr>
                <w:rFonts w:ascii="Calibri" w:hAnsi="Calibri" w:cs="Calibri"/>
                <w:u w:color="FF2F92"/>
              </w:rPr>
              <w:t>t.ex.</w:t>
            </w:r>
            <w:proofErr w:type="gramEnd"/>
            <w:r w:rsidRPr="004262FC">
              <w:rPr>
                <w:rFonts w:ascii="Calibri" w:hAnsi="Calibri" w:cs="Calibri"/>
                <w:u w:color="FF2F92"/>
              </w:rPr>
              <w:t xml:space="preserve"> om att veta hur och när man använder del-, hel-, X- och placeringsbedömning. </w:t>
            </w:r>
          </w:p>
        </w:tc>
      </w:tr>
      <w:tr w:rsidR="00CA6ECE" w:rsidRPr="002F79FB" w14:paraId="30A2C7DB" w14:textId="77777777" w:rsidTr="00F71A9A">
        <w:tc>
          <w:tcPr>
            <w:tcW w:w="4498" w:type="dxa"/>
          </w:tcPr>
          <w:p w14:paraId="3272FE68" w14:textId="77777777" w:rsidR="00CA6ECE" w:rsidRPr="002F79FB" w:rsidRDefault="00CA6ECE" w:rsidP="00F71A9A">
            <w:pPr>
              <w:pStyle w:val="Brdtext"/>
              <w:rPr>
                <w:rFonts w:asciiTheme="majorHAnsi" w:hAnsiTheme="majorHAnsi" w:cstheme="majorHAnsi"/>
              </w:rPr>
            </w:pPr>
            <w:r w:rsidRPr="004262FC">
              <w:rPr>
                <w:rFonts w:ascii="Calibri" w:hAnsi="Calibri" w:cs="Calibri"/>
              </w:rPr>
              <w:t>K</w:t>
            </w:r>
            <w:r w:rsidRPr="004262FC">
              <w:rPr>
                <w:rFonts w:ascii="Calibri" w:hAnsi="Calibri" w:cs="Calibri"/>
                <w:u w:color="FF2F92"/>
              </w:rPr>
              <w:t>unna fylla i domarprotokollen för olika omgångar på ett korrekt sätt.</w:t>
            </w:r>
          </w:p>
        </w:tc>
        <w:tc>
          <w:tcPr>
            <w:tcW w:w="4498" w:type="dxa"/>
          </w:tcPr>
          <w:p w14:paraId="0096B4CD" w14:textId="77777777" w:rsidR="00CA6ECE" w:rsidRPr="002F79FB" w:rsidRDefault="00CA6ECE" w:rsidP="00F71A9A">
            <w:pPr>
              <w:pStyle w:val="Brdtext"/>
              <w:rPr>
                <w:rFonts w:asciiTheme="majorHAnsi" w:hAnsiTheme="majorHAnsi" w:cstheme="majorHAnsi"/>
              </w:rPr>
            </w:pPr>
            <w:r w:rsidRPr="004262FC">
              <w:rPr>
                <w:rFonts w:ascii="Calibri" w:hAnsi="Calibri" w:cs="Calibri"/>
                <w:u w:color="FF2F92"/>
              </w:rPr>
              <w:t xml:space="preserve">Du måste rätt kunna fylla i del-, hel- och placeringsbedömningsprotokoll – </w:t>
            </w:r>
            <w:proofErr w:type="gramStart"/>
            <w:r w:rsidRPr="004262FC">
              <w:rPr>
                <w:rFonts w:ascii="Calibri" w:hAnsi="Calibri" w:cs="Calibri"/>
                <w:u w:color="FF2F92"/>
              </w:rPr>
              <w:t>t.ex.</w:t>
            </w:r>
            <w:proofErr w:type="gramEnd"/>
            <w:r w:rsidRPr="004262FC">
              <w:rPr>
                <w:rFonts w:ascii="Calibri" w:hAnsi="Calibri" w:cs="Calibri"/>
                <w:u w:color="FF2F92"/>
              </w:rPr>
              <w:t xml:space="preserve"> veta hur olika rutor fylls i vid taktfel, </w:t>
            </w:r>
            <w:proofErr w:type="spellStart"/>
            <w:r w:rsidRPr="004262FC">
              <w:rPr>
                <w:rFonts w:ascii="Calibri" w:hAnsi="Calibri" w:cs="Calibri"/>
                <w:u w:color="FF2F92"/>
              </w:rPr>
              <w:t>dansfel</w:t>
            </w:r>
            <w:proofErr w:type="spellEnd"/>
            <w:r w:rsidRPr="004262FC">
              <w:rPr>
                <w:rFonts w:ascii="Calibri" w:hAnsi="Calibri" w:cs="Calibri"/>
                <w:u w:color="FF2F92"/>
              </w:rPr>
              <w:t>, osv.</w:t>
            </w:r>
          </w:p>
        </w:tc>
      </w:tr>
      <w:tr w:rsidR="00CA6ECE" w:rsidRPr="002F79FB" w14:paraId="6A2CCB41" w14:textId="77777777" w:rsidTr="00F71A9A">
        <w:tc>
          <w:tcPr>
            <w:tcW w:w="4498" w:type="dxa"/>
          </w:tcPr>
          <w:p w14:paraId="6FD9FCEA" w14:textId="77777777" w:rsidR="00CA6ECE" w:rsidRPr="004262FC" w:rsidRDefault="00CA6ECE" w:rsidP="00F71A9A">
            <w:pPr>
              <w:pStyle w:val="Brdtext"/>
              <w:rPr>
                <w:rFonts w:ascii="Calibri" w:hAnsi="Calibri" w:cs="Calibri"/>
              </w:rPr>
            </w:pPr>
            <w:r w:rsidRPr="004262FC">
              <w:rPr>
                <w:rFonts w:ascii="Calibri" w:hAnsi="Calibri" w:cs="Calibri"/>
              </w:rPr>
              <w:t xml:space="preserve">Visa insikt i prioriteringsordning vid bedömning, så att viktiga delar av dansen får större tyngd vid bedömning än mindre detaljer. </w:t>
            </w:r>
          </w:p>
          <w:p w14:paraId="18C898FB" w14:textId="77777777" w:rsidR="00CA6ECE" w:rsidRPr="004262FC" w:rsidRDefault="00CA6ECE" w:rsidP="00F71A9A">
            <w:pPr>
              <w:pStyle w:val="Brdtext"/>
              <w:rPr>
                <w:rFonts w:ascii="Calibri" w:hAnsi="Calibri" w:cs="Calibri"/>
              </w:rPr>
            </w:pPr>
            <w:r w:rsidRPr="004262FC">
              <w:rPr>
                <w:rFonts w:ascii="Calibri" w:hAnsi="Calibri" w:cs="Calibri"/>
              </w:rPr>
              <w:t>Kunna på ett relevant sätt motivera dina bedömningar och åsikter</w:t>
            </w:r>
          </w:p>
        </w:tc>
        <w:tc>
          <w:tcPr>
            <w:tcW w:w="4498" w:type="dxa"/>
          </w:tcPr>
          <w:p w14:paraId="62A189B5" w14:textId="77777777" w:rsidR="00CA6ECE" w:rsidRPr="004262FC" w:rsidRDefault="00CA6ECE" w:rsidP="00F71A9A">
            <w:pPr>
              <w:pStyle w:val="Brdtext"/>
              <w:rPr>
                <w:rFonts w:ascii="Calibri" w:hAnsi="Calibri" w:cs="Calibri"/>
                <w:u w:color="FF2F92"/>
              </w:rPr>
            </w:pPr>
            <w:r w:rsidRPr="004262FC">
              <w:rPr>
                <w:rFonts w:ascii="Calibri" w:hAnsi="Calibri" w:cs="Calibri"/>
              </w:rPr>
              <w:t xml:space="preserve">Du förväntas kunna beskriva, muntligt såväl som skriftligt, de olika delarna av dansen och den betydelse de spelar vid bedömning av tävlingspar. Vi kontrollerar att olika delar får rätt tyngd vid bedömning, så att man </w:t>
            </w:r>
            <w:proofErr w:type="gramStart"/>
            <w:r w:rsidRPr="004262FC">
              <w:rPr>
                <w:rFonts w:ascii="Calibri" w:hAnsi="Calibri" w:cs="Calibri"/>
              </w:rPr>
              <w:t>t.ex.</w:t>
            </w:r>
            <w:proofErr w:type="gramEnd"/>
            <w:r w:rsidRPr="004262FC">
              <w:rPr>
                <w:rFonts w:ascii="Calibri" w:hAnsi="Calibri" w:cs="Calibri"/>
              </w:rPr>
              <w:t xml:space="preserve"> inte dömer ner ett par för något som är en liten detalj i det stora hela</w:t>
            </w:r>
          </w:p>
        </w:tc>
      </w:tr>
    </w:tbl>
    <w:p w14:paraId="2A379EC3" w14:textId="0D14ED92" w:rsidR="00225BFD" w:rsidRPr="00225BFD" w:rsidRDefault="00225BFD" w:rsidP="00225BFD"/>
    <w:p w14:paraId="68E1A731" w14:textId="644A683C" w:rsidR="00225BFD" w:rsidRDefault="00CA6ECE" w:rsidP="00CA6ECE">
      <w:pPr>
        <w:pStyle w:val="Rubrik2"/>
        <w:keepNext w:val="0"/>
        <w:keepLines w:val="0"/>
        <w:spacing w:before="120" w:after="120" w:line="240" w:lineRule="auto"/>
      </w:pPr>
      <w:r>
        <w:t>Rock n roll steg 2</w:t>
      </w:r>
    </w:p>
    <w:tbl>
      <w:tblPr>
        <w:tblStyle w:val="Tabellrutnt"/>
        <w:tblW w:w="0" w:type="auto"/>
        <w:tblInd w:w="60" w:type="dxa"/>
        <w:tblLook w:val="04A0" w:firstRow="1" w:lastRow="0" w:firstColumn="1" w:lastColumn="0" w:noHBand="0" w:noVBand="1"/>
      </w:tblPr>
      <w:tblGrid>
        <w:gridCol w:w="4409"/>
        <w:gridCol w:w="4365"/>
      </w:tblGrid>
      <w:tr w:rsidR="00737A88" w:rsidRPr="002F79FB" w14:paraId="5441961E" w14:textId="77777777" w:rsidTr="00F71A9A">
        <w:tc>
          <w:tcPr>
            <w:tcW w:w="4498" w:type="dxa"/>
          </w:tcPr>
          <w:p w14:paraId="39E7E12B" w14:textId="77777777" w:rsidR="00737A88" w:rsidRPr="002F79FB" w:rsidRDefault="00737A88" w:rsidP="00F71A9A">
            <w:pPr>
              <w:pStyle w:val="Brdtext"/>
              <w:rPr>
                <w:rFonts w:asciiTheme="majorHAnsi" w:hAnsiTheme="majorHAnsi" w:cstheme="majorHAnsi"/>
                <w:b/>
                <w:bCs/>
              </w:rPr>
            </w:pPr>
            <w:r w:rsidRPr="002F79FB">
              <w:rPr>
                <w:rFonts w:asciiTheme="majorHAnsi" w:hAnsiTheme="majorHAnsi" w:cstheme="majorHAnsi"/>
                <w:b/>
                <w:bCs/>
              </w:rPr>
              <w:t>Kriterier</w:t>
            </w:r>
          </w:p>
        </w:tc>
        <w:tc>
          <w:tcPr>
            <w:tcW w:w="4498" w:type="dxa"/>
          </w:tcPr>
          <w:p w14:paraId="0FB60099" w14:textId="77777777" w:rsidR="00737A88" w:rsidRPr="002F79FB" w:rsidRDefault="00737A88" w:rsidP="00F71A9A">
            <w:pPr>
              <w:pStyle w:val="Brdtext"/>
              <w:rPr>
                <w:rFonts w:asciiTheme="majorHAnsi" w:hAnsiTheme="majorHAnsi" w:cstheme="majorHAnsi"/>
                <w:b/>
                <w:bCs/>
              </w:rPr>
            </w:pPr>
            <w:r w:rsidRPr="002F79FB">
              <w:rPr>
                <w:rFonts w:asciiTheme="majorHAnsi" w:hAnsiTheme="majorHAnsi" w:cstheme="majorHAnsi"/>
                <w:b/>
                <w:bCs/>
              </w:rPr>
              <w:t>Kommentarer</w:t>
            </w:r>
          </w:p>
        </w:tc>
      </w:tr>
      <w:tr w:rsidR="00737A88" w:rsidRPr="002F79FB" w14:paraId="53205B5D" w14:textId="77777777" w:rsidTr="00F71A9A">
        <w:tc>
          <w:tcPr>
            <w:tcW w:w="4498" w:type="dxa"/>
          </w:tcPr>
          <w:p w14:paraId="7328E100" w14:textId="77777777" w:rsidR="00737A88" w:rsidRPr="002F79FB" w:rsidRDefault="00737A88" w:rsidP="00F71A9A">
            <w:pPr>
              <w:pStyle w:val="Brdtext"/>
              <w:rPr>
                <w:rFonts w:asciiTheme="majorHAnsi" w:hAnsiTheme="majorHAnsi" w:cstheme="majorHAnsi"/>
                <w:b/>
                <w:bCs/>
              </w:rPr>
            </w:pPr>
            <w:r w:rsidRPr="004262FC">
              <w:rPr>
                <w:rFonts w:ascii="Calibri" w:hAnsi="Calibri" w:cs="Calibri"/>
              </w:rPr>
              <w:t xml:space="preserve">Ha mycket goda kunskaper i dansen </w:t>
            </w:r>
            <w:proofErr w:type="spellStart"/>
            <w:r w:rsidRPr="004262FC">
              <w:rPr>
                <w:rFonts w:ascii="Calibri" w:hAnsi="Calibri" w:cs="Calibri"/>
              </w:rPr>
              <w:t>rock'n</w:t>
            </w:r>
            <w:proofErr w:type="spellEnd"/>
            <w:r w:rsidRPr="004262FC">
              <w:rPr>
                <w:rFonts w:ascii="Calibri" w:hAnsi="Calibri" w:cs="Calibri"/>
              </w:rPr>
              <w:t xml:space="preserve"> roll. Detta innefattar kunskap i såväl dansteknik, karaktär, figurer, steg- och rytmvariationer, rörelsemönster, musikanpassning, musikuppbyggnad som akrobatiska figurer, vad beträffar både svårighetsgrad och utförande</w:t>
            </w:r>
          </w:p>
        </w:tc>
        <w:tc>
          <w:tcPr>
            <w:tcW w:w="4498" w:type="dxa"/>
          </w:tcPr>
          <w:p w14:paraId="024CB09E" w14:textId="77777777" w:rsidR="00737A88" w:rsidRPr="002F79FB" w:rsidRDefault="00737A88" w:rsidP="00F71A9A">
            <w:pPr>
              <w:pStyle w:val="Brdtext"/>
              <w:rPr>
                <w:rFonts w:asciiTheme="majorHAnsi" w:hAnsiTheme="majorHAnsi" w:cstheme="majorHAnsi"/>
                <w:b/>
                <w:bCs/>
              </w:rPr>
            </w:pPr>
            <w:r w:rsidRPr="004262FC">
              <w:rPr>
                <w:rFonts w:ascii="Calibri" w:hAnsi="Calibri" w:cs="Calibri"/>
              </w:rPr>
              <w:t>För att rätt kunna bedöma de som dansar måste du kunna visa att du har mycket goda kunskaper i dessa delar. Du förväntas kunna beskriva dessa delar, muntligt och skriftligt, och du ska även kunna visa och förklara olika figurer, karaktärer, akrobatik, musikanpassning osv.</w:t>
            </w:r>
          </w:p>
        </w:tc>
      </w:tr>
      <w:tr w:rsidR="00737A88" w:rsidRPr="002F79FB" w14:paraId="2ECC24A9" w14:textId="77777777" w:rsidTr="00F71A9A">
        <w:tc>
          <w:tcPr>
            <w:tcW w:w="4498" w:type="dxa"/>
          </w:tcPr>
          <w:p w14:paraId="1B5DE0F2" w14:textId="77777777" w:rsidR="00737A88" w:rsidRPr="002F79FB" w:rsidRDefault="00737A88" w:rsidP="00F71A9A">
            <w:pPr>
              <w:pStyle w:val="Brdtext"/>
              <w:rPr>
                <w:rFonts w:asciiTheme="majorHAnsi" w:hAnsiTheme="majorHAnsi" w:cstheme="majorHAnsi"/>
                <w:b/>
                <w:bCs/>
              </w:rPr>
            </w:pPr>
            <w:r w:rsidRPr="004262FC">
              <w:rPr>
                <w:rFonts w:ascii="Calibri" w:hAnsi="Calibri" w:cs="Calibri"/>
              </w:rPr>
              <w:t>Kunna visa och beskriva olika typer av figurer, steg-variationer, rörelsemönster, karaktärer, musikanpassning och akrobatik i alla AR-nivåer</w:t>
            </w:r>
          </w:p>
        </w:tc>
        <w:tc>
          <w:tcPr>
            <w:tcW w:w="4498" w:type="dxa"/>
          </w:tcPr>
          <w:p w14:paraId="7B8B6C71" w14:textId="77777777" w:rsidR="00737A88" w:rsidRPr="002F79FB" w:rsidRDefault="00737A88" w:rsidP="00F71A9A">
            <w:pPr>
              <w:pStyle w:val="Brdtext"/>
              <w:rPr>
                <w:rFonts w:asciiTheme="majorHAnsi" w:hAnsiTheme="majorHAnsi" w:cstheme="majorHAnsi"/>
                <w:b/>
                <w:bCs/>
              </w:rPr>
            </w:pPr>
            <w:r w:rsidRPr="004262FC">
              <w:rPr>
                <w:rFonts w:ascii="Calibri" w:hAnsi="Calibri" w:cs="Calibri"/>
              </w:rPr>
              <w:t>Du behöver inte kunna visa detta i högt tempo, drivet osv, utan tillräckligt bra för att visa att du har tillräckliga kunskaper.</w:t>
            </w:r>
          </w:p>
        </w:tc>
      </w:tr>
      <w:tr w:rsidR="00737A88" w:rsidRPr="002F79FB" w14:paraId="570D0D92" w14:textId="77777777" w:rsidTr="00F71A9A">
        <w:tc>
          <w:tcPr>
            <w:tcW w:w="4498" w:type="dxa"/>
          </w:tcPr>
          <w:p w14:paraId="68A739BD" w14:textId="77777777" w:rsidR="00737A88" w:rsidRPr="004262FC" w:rsidRDefault="00737A88" w:rsidP="00F71A9A">
            <w:pPr>
              <w:pStyle w:val="Brdtext"/>
              <w:rPr>
                <w:rFonts w:ascii="Calibri" w:hAnsi="Calibri" w:cs="Calibri"/>
                <w:u w:color="FF2F92"/>
              </w:rPr>
            </w:pPr>
            <w:r w:rsidRPr="004262FC">
              <w:rPr>
                <w:rFonts w:ascii="Calibri" w:hAnsi="Calibri" w:cs="Calibri"/>
                <w:u w:color="FF2F92"/>
              </w:rPr>
              <w:t xml:space="preserve">Kunna </w:t>
            </w:r>
            <w:proofErr w:type="spellStart"/>
            <w:r w:rsidRPr="004262FC">
              <w:rPr>
                <w:rFonts w:ascii="Calibri" w:hAnsi="Calibri" w:cs="Calibri"/>
                <w:u w:color="FF2F92"/>
              </w:rPr>
              <w:t>inneh</w:t>
            </w:r>
            <w:proofErr w:type="spellEnd"/>
            <w:r w:rsidRPr="004262FC">
              <w:rPr>
                <w:rFonts w:ascii="Calibri" w:hAnsi="Calibri" w:cs="Calibri"/>
                <w:u w:color="FF2F92"/>
                <w:lang w:val="da-DK"/>
              </w:rPr>
              <w:t>å</w:t>
            </w:r>
            <w:proofErr w:type="spellStart"/>
            <w:r w:rsidRPr="004262FC">
              <w:rPr>
                <w:rFonts w:ascii="Calibri" w:hAnsi="Calibri" w:cs="Calibri"/>
                <w:u w:color="FF2F92"/>
              </w:rPr>
              <w:t>llet</w:t>
            </w:r>
            <w:proofErr w:type="spellEnd"/>
            <w:r w:rsidRPr="004262FC">
              <w:rPr>
                <w:rFonts w:ascii="Calibri" w:hAnsi="Calibri" w:cs="Calibri"/>
                <w:u w:color="FF2F92"/>
              </w:rPr>
              <w:t xml:space="preserve"> i tävlingsreglementets </w:t>
            </w:r>
            <w:proofErr w:type="spellStart"/>
            <w:r w:rsidRPr="004262FC">
              <w:rPr>
                <w:rFonts w:ascii="Calibri" w:hAnsi="Calibri" w:cs="Calibri"/>
                <w:u w:color="FF2F92"/>
              </w:rPr>
              <w:t>Rock’n</w:t>
            </w:r>
            <w:proofErr w:type="spellEnd"/>
            <w:r w:rsidRPr="004262FC">
              <w:rPr>
                <w:rFonts w:ascii="Calibri" w:hAnsi="Calibri" w:cs="Calibri"/>
                <w:u w:color="FF2F92"/>
              </w:rPr>
              <w:t xml:space="preserve"> </w:t>
            </w:r>
            <w:proofErr w:type="spellStart"/>
            <w:r w:rsidRPr="004262FC">
              <w:rPr>
                <w:rFonts w:ascii="Calibri" w:hAnsi="Calibri" w:cs="Calibri"/>
                <w:u w:color="FF2F92"/>
              </w:rPr>
              <w:t>Rolldel</w:t>
            </w:r>
            <w:proofErr w:type="spellEnd"/>
            <w:r w:rsidRPr="004262FC">
              <w:rPr>
                <w:rFonts w:ascii="Calibri" w:hAnsi="Calibri" w:cs="Calibri"/>
                <w:u w:color="FF2F92"/>
              </w:rPr>
              <w:t>, bedömningsreglementet och bedömningshandledningen samt kunna tillämpa detta vid bedömning.</w:t>
            </w:r>
          </w:p>
          <w:p w14:paraId="725EF966" w14:textId="77777777" w:rsidR="00737A88" w:rsidRPr="002F79FB" w:rsidRDefault="00737A88" w:rsidP="00F71A9A">
            <w:pPr>
              <w:pStyle w:val="Brdtext"/>
              <w:rPr>
                <w:rFonts w:asciiTheme="majorHAnsi" w:hAnsiTheme="majorHAnsi" w:cstheme="majorHAnsi"/>
              </w:rPr>
            </w:pPr>
            <w:r w:rsidRPr="004262FC">
              <w:rPr>
                <w:rFonts w:ascii="Calibri" w:hAnsi="Calibri" w:cs="Calibri"/>
                <w:u w:color="FF2F92"/>
              </w:rPr>
              <w:t xml:space="preserve">Kunna </w:t>
            </w:r>
            <w:proofErr w:type="spellStart"/>
            <w:r w:rsidRPr="004262FC">
              <w:rPr>
                <w:rFonts w:ascii="Calibri" w:hAnsi="Calibri" w:cs="Calibri"/>
                <w:u w:color="FF2F92"/>
              </w:rPr>
              <w:t>inneh</w:t>
            </w:r>
            <w:proofErr w:type="spellEnd"/>
            <w:r w:rsidRPr="004262FC">
              <w:rPr>
                <w:rFonts w:ascii="Calibri" w:hAnsi="Calibri" w:cs="Calibri"/>
                <w:u w:color="FF2F92"/>
                <w:lang w:val="da-DK"/>
              </w:rPr>
              <w:t>å</w:t>
            </w:r>
            <w:proofErr w:type="spellStart"/>
            <w:r w:rsidRPr="004262FC">
              <w:rPr>
                <w:rFonts w:ascii="Calibri" w:hAnsi="Calibri" w:cs="Calibri"/>
                <w:u w:color="FF2F92"/>
              </w:rPr>
              <w:t>llet</w:t>
            </w:r>
            <w:proofErr w:type="spellEnd"/>
            <w:r w:rsidRPr="004262FC">
              <w:rPr>
                <w:rFonts w:ascii="Calibri" w:hAnsi="Calibri" w:cs="Calibri"/>
                <w:u w:color="FF2F92"/>
              </w:rPr>
              <w:t xml:space="preserve"> i tävlingsreglementets </w:t>
            </w:r>
            <w:r w:rsidRPr="004262FC">
              <w:rPr>
                <w:rFonts w:ascii="Calibri" w:hAnsi="Calibri" w:cs="Calibri"/>
                <w:u w:color="FF2F92"/>
              </w:rPr>
              <w:lastRenderedPageBreak/>
              <w:t>Säkerhetsregler för akrobatik, AR1, AR2 och AR3 och bedömningsreglementets akrobatikdelar samt kunna tillämpa detta vid bedömning.</w:t>
            </w:r>
          </w:p>
        </w:tc>
        <w:tc>
          <w:tcPr>
            <w:tcW w:w="4498" w:type="dxa"/>
          </w:tcPr>
          <w:p w14:paraId="4092B3EB" w14:textId="77777777" w:rsidR="00737A88" w:rsidRPr="002F79FB" w:rsidRDefault="00737A88" w:rsidP="00F71A9A">
            <w:pPr>
              <w:pStyle w:val="Brdtext"/>
              <w:rPr>
                <w:rFonts w:asciiTheme="majorHAnsi" w:hAnsiTheme="majorHAnsi" w:cstheme="majorHAnsi"/>
              </w:rPr>
            </w:pPr>
            <w:r w:rsidRPr="004262FC">
              <w:rPr>
                <w:rFonts w:ascii="Calibri" w:hAnsi="Calibri" w:cs="Calibri"/>
              </w:rPr>
              <w:lastRenderedPageBreak/>
              <w:t xml:space="preserve">Du måste veta de olika reglernas praktiska konsekvenser vid bedömning. Du måste naturligtvis visa att du behärskar bedömning av par med grundläggande fel, men också visa att du klarar att bedöma </w:t>
            </w:r>
            <w:r w:rsidRPr="004262FC">
              <w:rPr>
                <w:rFonts w:ascii="Calibri" w:hAnsi="Calibri" w:cs="Calibri"/>
              </w:rPr>
              <w:lastRenderedPageBreak/>
              <w:t>svårighet och utförande av mer avancerad dans och akrobatik. I detta ingår naturligtvis också att snabbt kunna avgöra om en akrobatisk figur är tillåten eller inte.</w:t>
            </w:r>
          </w:p>
        </w:tc>
      </w:tr>
      <w:tr w:rsidR="00737A88" w:rsidRPr="002F79FB" w14:paraId="6C8667DC" w14:textId="77777777" w:rsidTr="00F71A9A">
        <w:tc>
          <w:tcPr>
            <w:tcW w:w="4498" w:type="dxa"/>
          </w:tcPr>
          <w:p w14:paraId="2ACE73A8" w14:textId="77777777" w:rsidR="00737A88" w:rsidRPr="002F79FB" w:rsidRDefault="00737A88" w:rsidP="00F71A9A">
            <w:pPr>
              <w:pStyle w:val="Brdtext"/>
              <w:rPr>
                <w:rFonts w:asciiTheme="majorHAnsi" w:hAnsiTheme="majorHAnsi" w:cstheme="majorHAnsi"/>
              </w:rPr>
            </w:pPr>
            <w:r w:rsidRPr="004262FC">
              <w:rPr>
                <w:rFonts w:ascii="Calibri" w:hAnsi="Calibri" w:cs="Calibri"/>
              </w:rPr>
              <w:lastRenderedPageBreak/>
              <w:t>Kunna fylla i domarprotokollen för olika omgångar på ett korrekt sätt.</w:t>
            </w:r>
          </w:p>
        </w:tc>
        <w:tc>
          <w:tcPr>
            <w:tcW w:w="4498" w:type="dxa"/>
          </w:tcPr>
          <w:p w14:paraId="4D37B0CC" w14:textId="77777777" w:rsidR="00737A88" w:rsidRPr="002F79FB" w:rsidRDefault="00737A88" w:rsidP="00F71A9A">
            <w:pPr>
              <w:pStyle w:val="Brdtext"/>
              <w:rPr>
                <w:rFonts w:asciiTheme="majorHAnsi" w:hAnsiTheme="majorHAnsi" w:cstheme="majorHAnsi"/>
              </w:rPr>
            </w:pPr>
            <w:r w:rsidRPr="004262FC">
              <w:rPr>
                <w:rFonts w:ascii="Calibri" w:hAnsi="Calibri" w:cs="Calibri"/>
              </w:rPr>
              <w:t>Det nya för domare steg 2 är att behärska den akrobatiska delen av domarprotokollet. Du måste kunna systemet med de olika svårighetsgraderna A-F, dvs för varje akrobatisk figur kunna bestämma nivå (bokstav) samt kunna motivera ditt beslut. Din poäng för utförandet måste också vara riktig och kunna motiveras.</w:t>
            </w:r>
          </w:p>
        </w:tc>
      </w:tr>
      <w:tr w:rsidR="00737A88" w:rsidRPr="002F79FB" w14:paraId="15133285" w14:textId="77777777" w:rsidTr="00F71A9A">
        <w:tc>
          <w:tcPr>
            <w:tcW w:w="4498" w:type="dxa"/>
          </w:tcPr>
          <w:p w14:paraId="7B4B5662" w14:textId="77777777" w:rsidR="00737A88" w:rsidRPr="004262FC" w:rsidRDefault="00737A88" w:rsidP="00F71A9A">
            <w:pPr>
              <w:pStyle w:val="Brdtext"/>
              <w:rPr>
                <w:rFonts w:ascii="Calibri" w:hAnsi="Calibri" w:cs="Calibri"/>
              </w:rPr>
            </w:pPr>
            <w:r w:rsidRPr="004262FC">
              <w:rPr>
                <w:rFonts w:ascii="Calibri" w:hAnsi="Calibri" w:cs="Calibri"/>
              </w:rPr>
              <w:t xml:space="preserve">Visa god insikt i prioriteringsordning vid bedömning, så att viktiga delar av dansen får större tyngd vid bedömning än mindre detaljer. </w:t>
            </w:r>
          </w:p>
          <w:p w14:paraId="143DEA5C" w14:textId="77777777" w:rsidR="00737A88" w:rsidRPr="004262FC" w:rsidRDefault="00737A88" w:rsidP="00F71A9A">
            <w:pPr>
              <w:pStyle w:val="Brdtext"/>
              <w:rPr>
                <w:rFonts w:ascii="Calibri" w:hAnsi="Calibri" w:cs="Calibri"/>
              </w:rPr>
            </w:pPr>
            <w:r w:rsidRPr="004262FC">
              <w:rPr>
                <w:rFonts w:ascii="Calibri" w:hAnsi="Calibri" w:cs="Calibri"/>
              </w:rPr>
              <w:t>Kunna på ett relevant sätt motivera dina bedömningar och åsikter</w:t>
            </w:r>
          </w:p>
        </w:tc>
        <w:tc>
          <w:tcPr>
            <w:tcW w:w="4498" w:type="dxa"/>
          </w:tcPr>
          <w:p w14:paraId="26548F89" w14:textId="77777777" w:rsidR="00737A88" w:rsidRPr="004262FC" w:rsidRDefault="00737A88" w:rsidP="00F71A9A">
            <w:pPr>
              <w:pStyle w:val="Brdtext"/>
              <w:rPr>
                <w:rFonts w:ascii="Calibri" w:hAnsi="Calibri" w:cs="Calibri"/>
              </w:rPr>
            </w:pPr>
            <w:r w:rsidRPr="004262FC">
              <w:rPr>
                <w:rFonts w:ascii="Calibri" w:hAnsi="Calibri" w:cs="Calibri"/>
              </w:rPr>
              <w:t>Du måste mer utförligt och med större säkerhet än på steg 1 kunna redogöra för de olika delarna i dansen och akrobatiken samt hur dessa påverkar din bedömning. Du måste också vid en bedömning (</w:t>
            </w:r>
            <w:proofErr w:type="gramStart"/>
            <w:r w:rsidRPr="004262FC">
              <w:rPr>
                <w:rFonts w:ascii="Calibri" w:hAnsi="Calibri" w:cs="Calibri"/>
              </w:rPr>
              <w:t>t.ex.</w:t>
            </w:r>
            <w:proofErr w:type="gramEnd"/>
            <w:r w:rsidRPr="004262FC">
              <w:rPr>
                <w:rFonts w:ascii="Calibri" w:hAnsi="Calibri" w:cs="Calibri"/>
              </w:rPr>
              <w:t xml:space="preserve"> på video) snabbare och säkrare kunna värdera olika par i förhållande till varandra med avseende på dansens och akrobatikens olika delar.</w:t>
            </w:r>
          </w:p>
        </w:tc>
      </w:tr>
    </w:tbl>
    <w:p w14:paraId="7D745783" w14:textId="117C52AE" w:rsidR="00225BFD" w:rsidRPr="00225BFD" w:rsidRDefault="00225BFD" w:rsidP="00225BFD"/>
    <w:p w14:paraId="29A7B417" w14:textId="796006FE" w:rsidR="003351CA" w:rsidRDefault="003351CA" w:rsidP="00B47EA9">
      <w:pPr>
        <w:pStyle w:val="Rubrik2"/>
        <w:keepNext w:val="0"/>
        <w:keepLines w:val="0"/>
        <w:spacing w:before="120" w:after="120" w:line="240" w:lineRule="auto"/>
      </w:pPr>
      <w:r>
        <w:t>Dubbelbugg steg 1</w:t>
      </w:r>
    </w:p>
    <w:tbl>
      <w:tblPr>
        <w:tblStyle w:val="Tabellrutnt"/>
        <w:tblW w:w="0" w:type="auto"/>
        <w:tblInd w:w="60" w:type="dxa"/>
        <w:tblLook w:val="04A0" w:firstRow="1" w:lastRow="0" w:firstColumn="1" w:lastColumn="0" w:noHBand="0" w:noVBand="1"/>
      </w:tblPr>
      <w:tblGrid>
        <w:gridCol w:w="4405"/>
        <w:gridCol w:w="4369"/>
      </w:tblGrid>
      <w:tr w:rsidR="00A02A73" w:rsidRPr="002F79FB" w14:paraId="3DC5E2C7" w14:textId="77777777" w:rsidTr="00F71A9A">
        <w:tc>
          <w:tcPr>
            <w:tcW w:w="4498" w:type="dxa"/>
          </w:tcPr>
          <w:p w14:paraId="4DAA95ED" w14:textId="77777777" w:rsidR="00A02A73" w:rsidRPr="002F79FB" w:rsidRDefault="00A02A73" w:rsidP="00F71A9A">
            <w:pPr>
              <w:pStyle w:val="Brdtext"/>
              <w:rPr>
                <w:rFonts w:asciiTheme="majorHAnsi" w:hAnsiTheme="majorHAnsi" w:cstheme="majorHAnsi"/>
                <w:b/>
                <w:bCs/>
              </w:rPr>
            </w:pPr>
            <w:r w:rsidRPr="002F79FB">
              <w:rPr>
                <w:rFonts w:asciiTheme="majorHAnsi" w:hAnsiTheme="majorHAnsi" w:cstheme="majorHAnsi"/>
                <w:b/>
                <w:bCs/>
              </w:rPr>
              <w:t>Kriterier</w:t>
            </w:r>
          </w:p>
        </w:tc>
        <w:tc>
          <w:tcPr>
            <w:tcW w:w="4498" w:type="dxa"/>
          </w:tcPr>
          <w:p w14:paraId="24467366" w14:textId="77777777" w:rsidR="00A02A73" w:rsidRPr="002F79FB" w:rsidRDefault="00A02A73" w:rsidP="00F71A9A">
            <w:pPr>
              <w:pStyle w:val="Brdtext"/>
              <w:rPr>
                <w:rFonts w:asciiTheme="majorHAnsi" w:hAnsiTheme="majorHAnsi" w:cstheme="majorHAnsi"/>
                <w:b/>
                <w:bCs/>
              </w:rPr>
            </w:pPr>
            <w:r w:rsidRPr="002F79FB">
              <w:rPr>
                <w:rFonts w:asciiTheme="majorHAnsi" w:hAnsiTheme="majorHAnsi" w:cstheme="majorHAnsi"/>
                <w:b/>
                <w:bCs/>
              </w:rPr>
              <w:t>Kommentarer</w:t>
            </w:r>
          </w:p>
        </w:tc>
      </w:tr>
      <w:tr w:rsidR="00A02A73" w:rsidRPr="002F79FB" w14:paraId="7432F1F5" w14:textId="77777777" w:rsidTr="00F71A9A">
        <w:tc>
          <w:tcPr>
            <w:tcW w:w="4498" w:type="dxa"/>
          </w:tcPr>
          <w:p w14:paraId="6B99B426" w14:textId="77777777" w:rsidR="00A02A73" w:rsidRPr="002F79FB" w:rsidRDefault="00A02A73" w:rsidP="00F71A9A">
            <w:pPr>
              <w:pStyle w:val="Brdtext"/>
              <w:rPr>
                <w:rFonts w:asciiTheme="majorHAnsi" w:hAnsiTheme="majorHAnsi" w:cstheme="majorHAnsi"/>
                <w:b/>
                <w:bCs/>
              </w:rPr>
            </w:pPr>
            <w:r w:rsidRPr="004262FC">
              <w:rPr>
                <w:rFonts w:ascii="Calibri" w:hAnsi="Calibri" w:cs="Calibri"/>
              </w:rPr>
              <w:t>Kunna visa att du uppnår domarkriterierna för steg 1 i alla BRR-danser.</w:t>
            </w:r>
          </w:p>
        </w:tc>
        <w:tc>
          <w:tcPr>
            <w:tcW w:w="4498" w:type="dxa"/>
          </w:tcPr>
          <w:p w14:paraId="02A0F711" w14:textId="77777777" w:rsidR="00A02A73" w:rsidRPr="002F79FB" w:rsidRDefault="00A02A73" w:rsidP="00F71A9A">
            <w:pPr>
              <w:pStyle w:val="Brdtext"/>
              <w:rPr>
                <w:rFonts w:asciiTheme="majorHAnsi" w:hAnsiTheme="majorHAnsi" w:cstheme="majorHAnsi"/>
                <w:b/>
                <w:bCs/>
              </w:rPr>
            </w:pPr>
            <w:r w:rsidRPr="004262FC">
              <w:rPr>
                <w:rFonts w:ascii="Calibri" w:hAnsi="Calibri" w:cs="Calibri"/>
              </w:rPr>
              <w:t>Du kan få rent grenspecifika frågor både muntligt och skriftligt där du får visa att du behärskar de olika grenarna.</w:t>
            </w:r>
          </w:p>
        </w:tc>
      </w:tr>
      <w:tr w:rsidR="00A02A73" w:rsidRPr="002F79FB" w14:paraId="74C6B6A8" w14:textId="77777777" w:rsidTr="00F71A9A">
        <w:tc>
          <w:tcPr>
            <w:tcW w:w="4498" w:type="dxa"/>
          </w:tcPr>
          <w:p w14:paraId="61793958" w14:textId="77777777" w:rsidR="00A02A73" w:rsidRPr="004262FC" w:rsidRDefault="00A02A73" w:rsidP="00F71A9A">
            <w:pPr>
              <w:pStyle w:val="Brdtext"/>
              <w:rPr>
                <w:rFonts w:ascii="Calibri" w:hAnsi="Calibri" w:cs="Calibri"/>
              </w:rPr>
            </w:pPr>
            <w:r w:rsidRPr="004262FC">
              <w:rPr>
                <w:rFonts w:ascii="Calibri" w:hAnsi="Calibri" w:cs="Calibri"/>
              </w:rPr>
              <w:t xml:space="preserve">Ha goda kunskaper i de tekniker, karaktärer, figurer och rörelsemönster som är typiska för dubbelbuggen. </w:t>
            </w:r>
          </w:p>
          <w:p w14:paraId="0299C0C3" w14:textId="77777777" w:rsidR="00A02A73" w:rsidRPr="002F79FB" w:rsidRDefault="00A02A73" w:rsidP="00F71A9A">
            <w:pPr>
              <w:pStyle w:val="Brdtext"/>
              <w:rPr>
                <w:rFonts w:asciiTheme="majorHAnsi" w:hAnsiTheme="majorHAnsi" w:cstheme="majorHAnsi"/>
                <w:b/>
                <w:bCs/>
              </w:rPr>
            </w:pPr>
            <w:r w:rsidRPr="004262FC">
              <w:rPr>
                <w:rFonts w:ascii="Calibri" w:hAnsi="Calibri" w:cs="Calibri"/>
              </w:rPr>
              <w:t>Kunna förklara betydelsen av olika mönster och formationer i dansen.</w:t>
            </w:r>
          </w:p>
        </w:tc>
        <w:tc>
          <w:tcPr>
            <w:tcW w:w="4498" w:type="dxa"/>
          </w:tcPr>
          <w:p w14:paraId="5F849982" w14:textId="77777777" w:rsidR="00A02A73" w:rsidRPr="004262FC" w:rsidRDefault="00A02A73" w:rsidP="00F71A9A">
            <w:pPr>
              <w:pStyle w:val="Brdtext"/>
              <w:rPr>
                <w:rFonts w:ascii="Calibri" w:hAnsi="Calibri" w:cs="Calibri"/>
              </w:rPr>
            </w:pPr>
            <w:r w:rsidRPr="004262FC">
              <w:rPr>
                <w:rFonts w:ascii="Calibri" w:hAnsi="Calibri" w:cs="Calibri"/>
              </w:rPr>
              <w:t xml:space="preserve">Du kan få visa och beskriva hur olika tekniker, figurer, mönster osv. kan blandas i ett dubbelbuggprogram. </w:t>
            </w:r>
          </w:p>
          <w:p w14:paraId="7D01F18F" w14:textId="77777777" w:rsidR="00A02A73" w:rsidRPr="004262FC" w:rsidRDefault="00A02A73" w:rsidP="00F71A9A">
            <w:pPr>
              <w:pStyle w:val="Brdtext"/>
              <w:rPr>
                <w:rFonts w:ascii="Calibri" w:hAnsi="Calibri" w:cs="Calibri"/>
              </w:rPr>
            </w:pPr>
            <w:r w:rsidRPr="004262FC">
              <w:rPr>
                <w:rFonts w:ascii="Calibri" w:hAnsi="Calibri" w:cs="Calibri"/>
              </w:rPr>
              <w:t>Du ska kunna ge exempel på olika mönster, och övergångar mellan olika mönster, som en dubbelbuggtrio kan bilda.</w:t>
            </w:r>
          </w:p>
          <w:p w14:paraId="4E9CE9EB" w14:textId="77777777" w:rsidR="00A02A73" w:rsidRPr="002F79FB" w:rsidRDefault="00A02A73" w:rsidP="00F71A9A">
            <w:pPr>
              <w:pStyle w:val="Brdtext"/>
              <w:rPr>
                <w:rFonts w:asciiTheme="majorHAnsi" w:hAnsiTheme="majorHAnsi" w:cstheme="majorHAnsi"/>
                <w:b/>
                <w:bCs/>
              </w:rPr>
            </w:pPr>
            <w:r w:rsidRPr="004262FC">
              <w:rPr>
                <w:rFonts w:ascii="Calibri" w:hAnsi="Calibri" w:cs="Calibri"/>
              </w:rPr>
              <w:t>Du måste kunna förklara innebörden av showfigurer.</w:t>
            </w:r>
          </w:p>
        </w:tc>
      </w:tr>
      <w:tr w:rsidR="00A02A73" w:rsidRPr="002F79FB" w14:paraId="0363D700" w14:textId="77777777" w:rsidTr="00F71A9A">
        <w:tc>
          <w:tcPr>
            <w:tcW w:w="4498" w:type="dxa"/>
          </w:tcPr>
          <w:p w14:paraId="065A4684" w14:textId="77777777" w:rsidR="00A02A73" w:rsidRPr="004262FC" w:rsidRDefault="00A02A73" w:rsidP="00F71A9A">
            <w:pPr>
              <w:pStyle w:val="Brdtext"/>
              <w:rPr>
                <w:rFonts w:ascii="Calibri" w:hAnsi="Calibri" w:cs="Calibri"/>
              </w:rPr>
            </w:pPr>
            <w:r w:rsidRPr="00A02A73">
              <w:rPr>
                <w:rFonts w:ascii="Calibri" w:hAnsi="Calibri" w:cs="Calibri"/>
                <w:u w:color="FF2F92"/>
                <w14:textOutline w14:w="12700" w14:cap="flat" w14:cmpd="sng" w14:algn="ctr">
                  <w14:noFill/>
                  <w14:prstDash w14:val="solid"/>
                  <w14:miter w14:lim="400000"/>
                </w14:textOutline>
              </w:rPr>
              <w:lastRenderedPageBreak/>
              <w:t>Kunna innehållet i tävlingsreglementets Dubbelbuggdel</w:t>
            </w:r>
            <w:r w:rsidRPr="004262FC">
              <w:rPr>
                <w:rFonts w:ascii="Calibri" w:hAnsi="Calibri" w:cs="Calibri"/>
                <w:u w:color="FF2F92"/>
                <w14:textOutline w14:w="12700" w14:cap="flat" w14:cmpd="sng" w14:algn="ctr">
                  <w14:noFill/>
                  <w14:prstDash w14:val="solid"/>
                  <w14:miter w14:lim="400000"/>
                </w14:textOutline>
              </w:rPr>
              <w:t xml:space="preserve">, </w:t>
            </w:r>
            <w:r w:rsidRPr="00A02A73">
              <w:rPr>
                <w:rFonts w:ascii="Calibri" w:hAnsi="Calibri" w:cs="Calibri"/>
                <w:u w:color="FF2F92"/>
                <w14:textOutline w14:w="12700" w14:cap="flat" w14:cmpd="sng" w14:algn="ctr">
                  <w14:noFill/>
                  <w14:prstDash w14:val="solid"/>
                  <w14:miter w14:lim="400000"/>
                </w14:textOutline>
              </w:rPr>
              <w:t xml:space="preserve">bedömningsreglementet </w:t>
            </w:r>
            <w:r w:rsidRPr="004262FC">
              <w:rPr>
                <w:rFonts w:ascii="Calibri" w:hAnsi="Calibri" w:cs="Calibri"/>
                <w:u w:color="FF2F92"/>
                <w14:textOutline w14:w="12700" w14:cap="flat" w14:cmpd="sng" w14:algn="ctr">
                  <w14:noFill/>
                  <w14:prstDash w14:val="solid"/>
                  <w14:miter w14:lim="400000"/>
                </w14:textOutline>
              </w:rPr>
              <w:t xml:space="preserve">och bedömningshandledningen </w:t>
            </w:r>
            <w:r w:rsidRPr="00A02A73">
              <w:rPr>
                <w:rFonts w:ascii="Calibri" w:hAnsi="Calibri" w:cs="Calibri"/>
                <w:u w:color="FF2F92"/>
                <w14:textOutline w14:w="12700" w14:cap="flat" w14:cmpd="sng" w14:algn="ctr">
                  <w14:noFill/>
                  <w14:prstDash w14:val="solid"/>
                  <w14:miter w14:lim="400000"/>
                </w14:textOutline>
              </w:rPr>
              <w:t>samt tillämpa detta vid bedömning.</w:t>
            </w:r>
          </w:p>
          <w:p w14:paraId="504FF69E" w14:textId="77777777" w:rsidR="00A02A73" w:rsidRPr="002F79FB" w:rsidRDefault="00A02A73" w:rsidP="00F71A9A">
            <w:pPr>
              <w:pStyle w:val="Brdtext"/>
              <w:rPr>
                <w:rFonts w:asciiTheme="majorHAnsi" w:hAnsiTheme="majorHAnsi" w:cstheme="majorHAnsi"/>
              </w:rPr>
            </w:pPr>
            <w:r w:rsidRPr="005F4EB9">
              <w:rPr>
                <w:rFonts w:ascii="Calibri" w:hAnsi="Calibri" w:cs="Calibri"/>
                <w:u w:color="FF2F92"/>
                <w14:textOutline w14:w="12700" w14:cap="flat" w14:cmpd="sng" w14:algn="ctr">
                  <w14:noFill/>
                  <w14:prstDash w14:val="solid"/>
                  <w14:miter w14:lim="400000"/>
                </w14:textOutline>
              </w:rPr>
              <w:t xml:space="preserve">Kunna innehållet i tävlingsreglementets Säkerhetsregler för akrobatik, AR2 och AR3 (ej ”Delbedömning med </w:t>
            </w:r>
            <w:proofErr w:type="spellStart"/>
            <w:r w:rsidRPr="005F4EB9">
              <w:rPr>
                <w:rFonts w:ascii="Calibri" w:hAnsi="Calibri" w:cs="Calibri"/>
                <w:u w:color="FF2F92"/>
                <w14:textOutline w14:w="12700" w14:cap="flat" w14:cmpd="sng" w14:algn="ctr">
                  <w14:noFill/>
                  <w14:prstDash w14:val="solid"/>
                  <w14:miter w14:lim="400000"/>
                </w14:textOutline>
              </w:rPr>
              <w:t>akro</w:t>
            </w:r>
            <w:proofErr w:type="spellEnd"/>
            <w:r w:rsidRPr="005F4EB9">
              <w:rPr>
                <w:rFonts w:ascii="Calibri" w:hAnsi="Calibri" w:cs="Calibri"/>
                <w:u w:color="FF2F92"/>
                <w14:textOutline w14:w="12700" w14:cap="flat" w14:cmpd="sng" w14:algn="ctr">
                  <w14:noFill/>
                  <w14:prstDash w14:val="solid"/>
                  <w14:miter w14:lim="400000"/>
                </w14:textOutline>
              </w:rPr>
              <w:t>”) och bedömningsreglementets akrobatikdelar samt kunna tillämpa detta vid bedömning.</w:t>
            </w:r>
          </w:p>
        </w:tc>
        <w:tc>
          <w:tcPr>
            <w:tcW w:w="4498" w:type="dxa"/>
          </w:tcPr>
          <w:p w14:paraId="26B4DBE0" w14:textId="77777777" w:rsidR="00A02A73" w:rsidRPr="002F79FB" w:rsidRDefault="00A02A73" w:rsidP="00F71A9A">
            <w:pPr>
              <w:pStyle w:val="Brdtext"/>
              <w:rPr>
                <w:rFonts w:asciiTheme="majorHAnsi" w:hAnsiTheme="majorHAnsi" w:cstheme="majorHAnsi"/>
              </w:rPr>
            </w:pPr>
            <w:r w:rsidRPr="00A02A73">
              <w:rPr>
                <w:rFonts w:ascii="Calibri" w:hAnsi="Calibri" w:cs="Calibri"/>
                <w:u w:color="FF2F92"/>
                <w14:textOutline w14:w="12700" w14:cap="flat" w14:cmpd="sng" w14:algn="ctr">
                  <w14:noFill/>
                  <w14:prstDash w14:val="solid"/>
                  <w14:miter w14:lim="400000"/>
                </w14:textOutline>
              </w:rPr>
              <w:t xml:space="preserve">Du måste veta de olika reglernas praktiska konsekvenser vid bedömning. Du måste </w:t>
            </w:r>
            <w:proofErr w:type="gramStart"/>
            <w:r w:rsidRPr="00A02A73">
              <w:rPr>
                <w:rFonts w:ascii="Calibri" w:hAnsi="Calibri" w:cs="Calibri"/>
                <w:u w:color="FF2F92"/>
                <w14:textOutline w14:w="12700" w14:cap="flat" w14:cmpd="sng" w14:algn="ctr">
                  <w14:noFill/>
                  <w14:prstDash w14:val="solid"/>
                  <w14:miter w14:lim="400000"/>
                </w14:textOutline>
              </w:rPr>
              <w:t>t.ex.</w:t>
            </w:r>
            <w:proofErr w:type="gramEnd"/>
            <w:r w:rsidRPr="00A02A73">
              <w:rPr>
                <w:rFonts w:ascii="Calibri" w:hAnsi="Calibri" w:cs="Calibri"/>
                <w:u w:color="FF2F92"/>
                <w14:textOutline w14:w="12700" w14:cap="flat" w14:cmpd="sng" w14:algn="ctr">
                  <w14:noFill/>
                  <w14:prstDash w14:val="solid"/>
                  <w14:miter w14:lim="400000"/>
                </w14:textOutline>
              </w:rPr>
              <w:t xml:space="preserve"> veta hur trion måste dansa för att få mer än 1,0 i teknikrutan och hur bedömningen påverkas om de inte gör det. Du måste </w:t>
            </w:r>
            <w:proofErr w:type="gramStart"/>
            <w:r w:rsidRPr="00A02A73">
              <w:rPr>
                <w:rFonts w:ascii="Calibri" w:hAnsi="Calibri" w:cs="Calibri"/>
                <w:u w:color="FF2F92"/>
                <w14:textOutline w14:w="12700" w14:cap="flat" w14:cmpd="sng" w14:algn="ctr">
                  <w14:noFill/>
                  <w14:prstDash w14:val="solid"/>
                  <w14:miter w14:lim="400000"/>
                </w14:textOutline>
              </w:rPr>
              <w:t>t.ex.</w:t>
            </w:r>
            <w:proofErr w:type="gramEnd"/>
            <w:r w:rsidRPr="00A02A73">
              <w:rPr>
                <w:rFonts w:ascii="Calibri" w:hAnsi="Calibri" w:cs="Calibri"/>
                <w:u w:color="FF2F92"/>
                <w14:textOutline w14:w="12700" w14:cap="flat" w14:cmpd="sng" w14:algn="ctr">
                  <w14:noFill/>
                  <w14:prstDash w14:val="solid"/>
                  <w14:miter w14:lim="400000"/>
                </w14:textOutline>
              </w:rPr>
              <w:t xml:space="preserve"> veta dansens fördelning på de tre dansrutorna. Du måste </w:t>
            </w:r>
            <w:proofErr w:type="gramStart"/>
            <w:r w:rsidRPr="00A02A73">
              <w:rPr>
                <w:rFonts w:ascii="Calibri" w:hAnsi="Calibri" w:cs="Calibri"/>
                <w:u w:color="FF2F92"/>
                <w14:textOutline w14:w="12700" w14:cap="flat" w14:cmpd="sng" w14:algn="ctr">
                  <w14:noFill/>
                  <w14:prstDash w14:val="solid"/>
                  <w14:miter w14:lim="400000"/>
                </w14:textOutline>
              </w:rPr>
              <w:t>t.ex.</w:t>
            </w:r>
            <w:proofErr w:type="gramEnd"/>
            <w:r w:rsidRPr="00A02A73">
              <w:rPr>
                <w:rFonts w:ascii="Calibri" w:hAnsi="Calibri" w:cs="Calibri"/>
                <w:u w:color="FF2F92"/>
                <w14:textOutline w14:w="12700" w14:cap="flat" w14:cmpd="sng" w14:algn="ctr">
                  <w14:noFill/>
                  <w14:prstDash w14:val="solid"/>
                  <w14:miter w14:lim="400000"/>
                </w14:textOutline>
              </w:rPr>
              <w:t xml:space="preserve"> snabbt kunna avgöra om en akrobatisk figur är tillåten eller ej och kunna förklara varför.</w:t>
            </w:r>
          </w:p>
        </w:tc>
      </w:tr>
      <w:tr w:rsidR="00A02A73" w:rsidRPr="002F79FB" w14:paraId="43D5D760" w14:textId="77777777" w:rsidTr="00F71A9A">
        <w:tc>
          <w:tcPr>
            <w:tcW w:w="4498" w:type="dxa"/>
          </w:tcPr>
          <w:p w14:paraId="283BDE70" w14:textId="77777777" w:rsidR="00A02A73" w:rsidRPr="002F79FB" w:rsidRDefault="00A02A73" w:rsidP="00F71A9A">
            <w:pPr>
              <w:pStyle w:val="Brdtext"/>
              <w:rPr>
                <w:rFonts w:asciiTheme="majorHAnsi" w:hAnsiTheme="majorHAnsi" w:cstheme="majorHAnsi"/>
              </w:rPr>
            </w:pPr>
            <w:r w:rsidRPr="004262FC">
              <w:rPr>
                <w:rFonts w:ascii="Calibri" w:hAnsi="Calibri" w:cs="Calibri"/>
              </w:rPr>
              <w:t>Kunna fylla i domarprotokollen för olika omgångar på ett korrekt sätt.</w:t>
            </w:r>
          </w:p>
        </w:tc>
        <w:tc>
          <w:tcPr>
            <w:tcW w:w="4498" w:type="dxa"/>
          </w:tcPr>
          <w:p w14:paraId="1BD13473" w14:textId="77777777" w:rsidR="00A02A73" w:rsidRPr="002F79FB" w:rsidRDefault="00A02A73" w:rsidP="00F71A9A">
            <w:pPr>
              <w:pStyle w:val="Brdtext"/>
              <w:rPr>
                <w:rFonts w:asciiTheme="majorHAnsi" w:hAnsiTheme="majorHAnsi" w:cstheme="majorHAnsi"/>
              </w:rPr>
            </w:pPr>
            <w:r w:rsidRPr="004262FC">
              <w:rPr>
                <w:rFonts w:ascii="Calibri" w:hAnsi="Calibri" w:cs="Calibri"/>
              </w:rPr>
              <w:t xml:space="preserve">Du ska veta vilka bedömningsskalor som används i olika rundor (uttagning, semi osv) samt rätt kunna använda dessa, </w:t>
            </w:r>
            <w:proofErr w:type="gramStart"/>
            <w:r w:rsidRPr="004262FC">
              <w:rPr>
                <w:rFonts w:ascii="Calibri" w:hAnsi="Calibri" w:cs="Calibri"/>
              </w:rPr>
              <w:t>t.ex.</w:t>
            </w:r>
            <w:proofErr w:type="gramEnd"/>
            <w:r w:rsidRPr="004262FC">
              <w:rPr>
                <w:rFonts w:ascii="Calibri" w:hAnsi="Calibri" w:cs="Calibri"/>
              </w:rPr>
              <w:t xml:space="preserve"> veta hur olika rutor fylls i vid taktfel, karaktärsfel, osv.</w:t>
            </w:r>
          </w:p>
        </w:tc>
      </w:tr>
      <w:tr w:rsidR="00A02A73" w:rsidRPr="002F79FB" w14:paraId="17133310" w14:textId="77777777" w:rsidTr="00F71A9A">
        <w:tc>
          <w:tcPr>
            <w:tcW w:w="4498" w:type="dxa"/>
          </w:tcPr>
          <w:p w14:paraId="7DB44F2B" w14:textId="77777777" w:rsidR="00A02A73" w:rsidRPr="004262FC" w:rsidRDefault="00A02A73" w:rsidP="00F71A9A">
            <w:pPr>
              <w:pStyle w:val="Brdtext"/>
              <w:rPr>
                <w:rFonts w:ascii="Calibri" w:hAnsi="Calibri" w:cs="Calibri"/>
              </w:rPr>
            </w:pPr>
            <w:r w:rsidRPr="004262FC">
              <w:rPr>
                <w:rFonts w:ascii="Calibri" w:hAnsi="Calibri" w:cs="Calibri"/>
              </w:rPr>
              <w:t xml:space="preserve">Visa insikt i prioriteringsordning vid bedömning, så att viktiga delar av dansen får större tyngd vid bedömning än mindre detaljer. </w:t>
            </w:r>
          </w:p>
          <w:p w14:paraId="094E27E6" w14:textId="77777777" w:rsidR="00A02A73" w:rsidRPr="002F79FB" w:rsidRDefault="00A02A73" w:rsidP="00F71A9A">
            <w:pPr>
              <w:pStyle w:val="Brdtext"/>
              <w:rPr>
                <w:rFonts w:asciiTheme="majorHAnsi" w:hAnsiTheme="majorHAnsi" w:cstheme="majorHAnsi"/>
              </w:rPr>
            </w:pPr>
            <w:r w:rsidRPr="004262FC">
              <w:rPr>
                <w:rFonts w:ascii="Calibri" w:hAnsi="Calibri" w:cs="Calibri"/>
              </w:rPr>
              <w:t>Kunna på ett relevant sätt motivera dina bedömningar och åsikter</w:t>
            </w:r>
          </w:p>
        </w:tc>
        <w:tc>
          <w:tcPr>
            <w:tcW w:w="4498" w:type="dxa"/>
          </w:tcPr>
          <w:p w14:paraId="165D5F06" w14:textId="77777777" w:rsidR="00A02A73" w:rsidRPr="002F79FB" w:rsidRDefault="00A02A73" w:rsidP="00F71A9A">
            <w:pPr>
              <w:pStyle w:val="Brdtext"/>
              <w:rPr>
                <w:rFonts w:asciiTheme="majorHAnsi" w:hAnsiTheme="majorHAnsi" w:cstheme="majorHAnsi"/>
              </w:rPr>
            </w:pPr>
            <w:r w:rsidRPr="004262FC">
              <w:rPr>
                <w:rFonts w:ascii="Calibri" w:hAnsi="Calibri" w:cs="Calibri"/>
              </w:rPr>
              <w:t xml:space="preserve">Du förväntas kunna beskriva de olika delarna av dansen och den betydelse de spelar vid bedömning. Vi kontrollerar att olika delar får rätt tyngd vid bedömning, så att man </w:t>
            </w:r>
            <w:proofErr w:type="gramStart"/>
            <w:r w:rsidRPr="004262FC">
              <w:rPr>
                <w:rFonts w:ascii="Calibri" w:hAnsi="Calibri" w:cs="Calibri"/>
              </w:rPr>
              <w:t>t.ex.</w:t>
            </w:r>
            <w:proofErr w:type="gramEnd"/>
            <w:r w:rsidRPr="004262FC">
              <w:rPr>
                <w:rFonts w:ascii="Calibri" w:hAnsi="Calibri" w:cs="Calibri"/>
              </w:rPr>
              <w:t xml:space="preserve"> inte dömer ner en trio för något som är en liten detalj i det stora hela.</w:t>
            </w:r>
          </w:p>
        </w:tc>
      </w:tr>
    </w:tbl>
    <w:p w14:paraId="3C461B69" w14:textId="77777777" w:rsidR="003351CA" w:rsidRPr="003351CA" w:rsidRDefault="003351CA" w:rsidP="003351CA"/>
    <w:p w14:paraId="4EBD8E15" w14:textId="3BC798A2" w:rsidR="00A02A73" w:rsidRDefault="00A02A73" w:rsidP="00B47EA9">
      <w:pPr>
        <w:pStyle w:val="Rubrik2"/>
        <w:keepNext w:val="0"/>
        <w:keepLines w:val="0"/>
        <w:spacing w:before="120" w:after="120" w:line="240" w:lineRule="auto"/>
      </w:pPr>
      <w:r>
        <w:t xml:space="preserve">Dubbelbugg steg 2 </w:t>
      </w:r>
    </w:p>
    <w:tbl>
      <w:tblPr>
        <w:tblStyle w:val="Tabellrutnt"/>
        <w:tblW w:w="0" w:type="auto"/>
        <w:tblInd w:w="60" w:type="dxa"/>
        <w:tblLook w:val="04A0" w:firstRow="1" w:lastRow="0" w:firstColumn="1" w:lastColumn="0" w:noHBand="0" w:noVBand="1"/>
      </w:tblPr>
      <w:tblGrid>
        <w:gridCol w:w="4394"/>
        <w:gridCol w:w="4380"/>
      </w:tblGrid>
      <w:tr w:rsidR="00E5465F" w:rsidRPr="002F79FB" w14:paraId="0818CBC5" w14:textId="77777777" w:rsidTr="00F71A9A">
        <w:tc>
          <w:tcPr>
            <w:tcW w:w="4498" w:type="dxa"/>
          </w:tcPr>
          <w:p w14:paraId="728EDC1C" w14:textId="77777777" w:rsidR="00E5465F" w:rsidRPr="002F79FB" w:rsidRDefault="00E5465F" w:rsidP="00F71A9A">
            <w:pPr>
              <w:pStyle w:val="Brdtext"/>
              <w:rPr>
                <w:rFonts w:asciiTheme="majorHAnsi" w:hAnsiTheme="majorHAnsi" w:cstheme="majorHAnsi"/>
                <w:b/>
                <w:bCs/>
              </w:rPr>
            </w:pPr>
            <w:r w:rsidRPr="002F79FB">
              <w:rPr>
                <w:rFonts w:asciiTheme="majorHAnsi" w:hAnsiTheme="majorHAnsi" w:cstheme="majorHAnsi"/>
                <w:b/>
                <w:bCs/>
              </w:rPr>
              <w:t>Kriterier</w:t>
            </w:r>
          </w:p>
        </w:tc>
        <w:tc>
          <w:tcPr>
            <w:tcW w:w="4498" w:type="dxa"/>
          </w:tcPr>
          <w:p w14:paraId="6D9F01E6" w14:textId="77777777" w:rsidR="00E5465F" w:rsidRPr="002F79FB" w:rsidRDefault="00E5465F" w:rsidP="00F71A9A">
            <w:pPr>
              <w:pStyle w:val="Brdtext"/>
              <w:rPr>
                <w:rFonts w:asciiTheme="majorHAnsi" w:hAnsiTheme="majorHAnsi" w:cstheme="majorHAnsi"/>
                <w:b/>
                <w:bCs/>
              </w:rPr>
            </w:pPr>
            <w:r w:rsidRPr="002F79FB">
              <w:rPr>
                <w:rFonts w:asciiTheme="majorHAnsi" w:hAnsiTheme="majorHAnsi" w:cstheme="majorHAnsi"/>
                <w:b/>
                <w:bCs/>
              </w:rPr>
              <w:t>Kommentarer</w:t>
            </w:r>
          </w:p>
        </w:tc>
      </w:tr>
      <w:tr w:rsidR="00E5465F" w:rsidRPr="002F79FB" w14:paraId="3B47C4F3" w14:textId="77777777" w:rsidTr="00F71A9A">
        <w:tc>
          <w:tcPr>
            <w:tcW w:w="4498" w:type="dxa"/>
          </w:tcPr>
          <w:p w14:paraId="3A4DF7BE" w14:textId="77777777" w:rsidR="00E5465F" w:rsidRPr="002F79FB" w:rsidRDefault="00E5465F" w:rsidP="00F71A9A">
            <w:pPr>
              <w:pStyle w:val="Brdtext"/>
              <w:rPr>
                <w:rFonts w:asciiTheme="majorHAnsi" w:hAnsiTheme="majorHAnsi" w:cstheme="majorHAnsi"/>
                <w:b/>
                <w:bCs/>
              </w:rPr>
            </w:pPr>
            <w:r w:rsidRPr="004262FC">
              <w:rPr>
                <w:rFonts w:ascii="Calibri" w:hAnsi="Calibri" w:cs="Calibri"/>
              </w:rPr>
              <w:t>Ha mycket goda kunskaper i minst 3 av de övriga BRR-disciplinerna</w:t>
            </w:r>
          </w:p>
        </w:tc>
        <w:tc>
          <w:tcPr>
            <w:tcW w:w="4498" w:type="dxa"/>
          </w:tcPr>
          <w:p w14:paraId="5C26102F" w14:textId="77777777" w:rsidR="00E5465F" w:rsidRPr="002F79FB" w:rsidRDefault="00E5465F" w:rsidP="00F71A9A">
            <w:pPr>
              <w:pStyle w:val="Brdtext"/>
              <w:rPr>
                <w:rFonts w:asciiTheme="majorHAnsi" w:hAnsiTheme="majorHAnsi" w:cstheme="majorHAnsi"/>
                <w:b/>
                <w:bCs/>
              </w:rPr>
            </w:pPr>
            <w:r w:rsidRPr="004262FC">
              <w:rPr>
                <w:rFonts w:ascii="Calibri" w:hAnsi="Calibri" w:cs="Calibri"/>
              </w:rPr>
              <w:t>Du ska kunna beskriva hur olika tekniker, figurer, mönster osv. kan blandas i ett dubbelbuggprogram.</w:t>
            </w:r>
          </w:p>
        </w:tc>
      </w:tr>
      <w:tr w:rsidR="00E5465F" w:rsidRPr="002F79FB" w14:paraId="5A939F90" w14:textId="77777777" w:rsidTr="00F71A9A">
        <w:tc>
          <w:tcPr>
            <w:tcW w:w="4498" w:type="dxa"/>
          </w:tcPr>
          <w:p w14:paraId="4B5B6B01" w14:textId="77777777" w:rsidR="00E5465F" w:rsidRPr="002F79FB" w:rsidRDefault="00E5465F" w:rsidP="00F71A9A">
            <w:pPr>
              <w:pStyle w:val="Brdtext"/>
              <w:rPr>
                <w:rFonts w:asciiTheme="majorHAnsi" w:hAnsiTheme="majorHAnsi" w:cstheme="majorHAnsi"/>
                <w:b/>
                <w:bCs/>
              </w:rPr>
            </w:pPr>
            <w:r w:rsidRPr="004262FC">
              <w:rPr>
                <w:rFonts w:ascii="Calibri" w:hAnsi="Calibri" w:cs="Calibri"/>
              </w:rPr>
              <w:t>Ha mycket goda kunskaper i de tekniker, karaktärer, figurer och rörelsemönster som är typiska för dubbelbuggen och kunna förklara betydelsen av olika mönster och formationer i dansen</w:t>
            </w:r>
          </w:p>
        </w:tc>
        <w:tc>
          <w:tcPr>
            <w:tcW w:w="4498" w:type="dxa"/>
          </w:tcPr>
          <w:p w14:paraId="0D24DF35" w14:textId="77777777" w:rsidR="00E5465F" w:rsidRPr="002F79FB" w:rsidRDefault="00E5465F" w:rsidP="00F71A9A">
            <w:pPr>
              <w:pStyle w:val="Brdtext"/>
              <w:rPr>
                <w:rFonts w:asciiTheme="majorHAnsi" w:hAnsiTheme="majorHAnsi" w:cstheme="majorHAnsi"/>
                <w:b/>
                <w:bCs/>
              </w:rPr>
            </w:pPr>
            <w:r w:rsidRPr="004262FC">
              <w:rPr>
                <w:rFonts w:ascii="Calibri" w:hAnsi="Calibri" w:cs="Calibri"/>
              </w:rPr>
              <w:t>Du ska kunna ge exempel på olika mönster, och övergångar mellan olika mönster, som en dubbelbuggtrio kan bilda, samt kunna beskriva hur de olika BRR-dansernas karaktärer kan utnyttjas i dubbelbuggen.</w:t>
            </w:r>
          </w:p>
        </w:tc>
      </w:tr>
      <w:tr w:rsidR="00E5465F" w:rsidRPr="002F79FB" w14:paraId="4FCB1453" w14:textId="77777777" w:rsidTr="00F71A9A">
        <w:tc>
          <w:tcPr>
            <w:tcW w:w="4498" w:type="dxa"/>
          </w:tcPr>
          <w:p w14:paraId="6C5D30B3" w14:textId="77777777" w:rsidR="00E5465F" w:rsidRPr="004262FC" w:rsidRDefault="00E5465F" w:rsidP="00F71A9A">
            <w:pPr>
              <w:pStyle w:val="Brdtext"/>
              <w:rPr>
                <w:rFonts w:ascii="Calibri" w:hAnsi="Calibri" w:cs="Calibri"/>
              </w:rPr>
            </w:pPr>
            <w:r w:rsidRPr="004262FC">
              <w:rPr>
                <w:rFonts w:ascii="Calibri" w:hAnsi="Calibri" w:cs="Calibri"/>
              </w:rPr>
              <w:t xml:space="preserve">Kunna </w:t>
            </w:r>
            <w:proofErr w:type="spellStart"/>
            <w:r w:rsidRPr="004262FC">
              <w:rPr>
                <w:rFonts w:ascii="Calibri" w:hAnsi="Calibri" w:cs="Calibri"/>
              </w:rPr>
              <w:t>inneh</w:t>
            </w:r>
            <w:proofErr w:type="spellEnd"/>
            <w:r w:rsidRPr="004262FC">
              <w:rPr>
                <w:rFonts w:ascii="Calibri" w:hAnsi="Calibri" w:cs="Calibri"/>
                <w:lang w:val="da-DK"/>
              </w:rPr>
              <w:t>å</w:t>
            </w:r>
            <w:proofErr w:type="spellStart"/>
            <w:r w:rsidRPr="004262FC">
              <w:rPr>
                <w:rFonts w:ascii="Calibri" w:hAnsi="Calibri" w:cs="Calibri"/>
              </w:rPr>
              <w:t>llet</w:t>
            </w:r>
            <w:proofErr w:type="spellEnd"/>
            <w:r w:rsidRPr="004262FC">
              <w:rPr>
                <w:rFonts w:ascii="Calibri" w:hAnsi="Calibri" w:cs="Calibri"/>
              </w:rPr>
              <w:t xml:space="preserve"> i tävlingsreglementets Dubbelbuggdel, bedömningsreglementet och bedömningshandledningen samt tillämpa detta vid bedömning.</w:t>
            </w:r>
          </w:p>
          <w:p w14:paraId="4E22379D" w14:textId="77777777" w:rsidR="00E5465F" w:rsidRPr="002F79FB" w:rsidRDefault="00E5465F" w:rsidP="00F71A9A">
            <w:pPr>
              <w:pStyle w:val="Brdtext"/>
              <w:rPr>
                <w:rFonts w:asciiTheme="majorHAnsi" w:hAnsiTheme="majorHAnsi" w:cstheme="majorHAnsi"/>
              </w:rPr>
            </w:pPr>
            <w:r w:rsidRPr="004262FC">
              <w:rPr>
                <w:rFonts w:ascii="Calibri" w:hAnsi="Calibri" w:cs="Calibri"/>
              </w:rPr>
              <w:lastRenderedPageBreak/>
              <w:t xml:space="preserve">Kunna </w:t>
            </w:r>
            <w:proofErr w:type="spellStart"/>
            <w:r w:rsidRPr="004262FC">
              <w:rPr>
                <w:rFonts w:ascii="Calibri" w:hAnsi="Calibri" w:cs="Calibri"/>
              </w:rPr>
              <w:t>inneh</w:t>
            </w:r>
            <w:proofErr w:type="spellEnd"/>
            <w:r w:rsidRPr="004262FC">
              <w:rPr>
                <w:rFonts w:ascii="Calibri" w:hAnsi="Calibri" w:cs="Calibri"/>
                <w:lang w:val="da-DK"/>
              </w:rPr>
              <w:t>å</w:t>
            </w:r>
            <w:proofErr w:type="spellStart"/>
            <w:r w:rsidRPr="004262FC">
              <w:rPr>
                <w:rFonts w:ascii="Calibri" w:hAnsi="Calibri" w:cs="Calibri"/>
              </w:rPr>
              <w:t>llet</w:t>
            </w:r>
            <w:proofErr w:type="spellEnd"/>
            <w:r w:rsidRPr="004262FC">
              <w:rPr>
                <w:rFonts w:ascii="Calibri" w:hAnsi="Calibri" w:cs="Calibri"/>
              </w:rPr>
              <w:t xml:space="preserve"> i tävlingsreglementets Säkerhetsregler för akrobatik, AR1, AR2 och AR3 (ej ”</w:t>
            </w:r>
            <w:proofErr w:type="spellStart"/>
            <w:r w:rsidRPr="004262FC">
              <w:rPr>
                <w:rFonts w:ascii="Calibri" w:hAnsi="Calibri" w:cs="Calibri"/>
                <w:lang w:val="de-DE"/>
              </w:rPr>
              <w:t>Delbed</w:t>
            </w:r>
            <w:proofErr w:type="spellEnd"/>
            <w:r w:rsidRPr="004262FC">
              <w:rPr>
                <w:rFonts w:ascii="Calibri" w:hAnsi="Calibri" w:cs="Calibri"/>
              </w:rPr>
              <w:t>ö</w:t>
            </w:r>
            <w:r w:rsidRPr="004262FC">
              <w:rPr>
                <w:rFonts w:ascii="Calibri" w:hAnsi="Calibri" w:cs="Calibri"/>
                <w:lang w:val="da-DK"/>
              </w:rPr>
              <w:t>mning med akro</w:t>
            </w:r>
            <w:r w:rsidRPr="004262FC">
              <w:rPr>
                <w:rFonts w:ascii="Calibri" w:hAnsi="Calibri" w:cs="Calibri"/>
              </w:rPr>
              <w:t>”) och bedömningsreglementets akrobatikdelar samt kunna tillämpa detta vid bedömning.</w:t>
            </w:r>
          </w:p>
        </w:tc>
        <w:tc>
          <w:tcPr>
            <w:tcW w:w="4498" w:type="dxa"/>
          </w:tcPr>
          <w:p w14:paraId="11BC7427" w14:textId="77777777" w:rsidR="00E5465F" w:rsidRPr="004262FC" w:rsidRDefault="00E5465F" w:rsidP="00F71A9A">
            <w:pPr>
              <w:pStyle w:val="Brdtext"/>
              <w:rPr>
                <w:rFonts w:ascii="Calibri" w:hAnsi="Calibri" w:cs="Calibri"/>
                <w:u w:color="FF2F92"/>
              </w:rPr>
            </w:pPr>
            <w:r w:rsidRPr="004262FC">
              <w:rPr>
                <w:rFonts w:ascii="Calibri" w:hAnsi="Calibri" w:cs="Calibri"/>
                <w:u w:color="FF2F92"/>
                <w:lang w:val="fr-FR"/>
              </w:rPr>
              <w:lastRenderedPageBreak/>
              <w:t>Du m</w:t>
            </w:r>
            <w:r w:rsidRPr="004262FC">
              <w:rPr>
                <w:rFonts w:ascii="Calibri" w:hAnsi="Calibri" w:cs="Calibri"/>
                <w:u w:color="FF2F92"/>
                <w:lang w:val="da-DK"/>
              </w:rPr>
              <w:t>å</w:t>
            </w:r>
            <w:proofErr w:type="spellStart"/>
            <w:r w:rsidRPr="004262FC">
              <w:rPr>
                <w:rFonts w:ascii="Calibri" w:hAnsi="Calibri" w:cs="Calibri"/>
                <w:u w:color="FF2F92"/>
              </w:rPr>
              <w:t>ste</w:t>
            </w:r>
            <w:proofErr w:type="spellEnd"/>
            <w:r w:rsidRPr="004262FC">
              <w:rPr>
                <w:rFonts w:ascii="Calibri" w:hAnsi="Calibri" w:cs="Calibri"/>
                <w:u w:color="FF2F92"/>
              </w:rPr>
              <w:t xml:space="preserve"> veta de olika reglernas praktiska konsekvenser vid bedömning. </w:t>
            </w:r>
            <w:r w:rsidRPr="004262FC">
              <w:rPr>
                <w:rFonts w:ascii="Calibri" w:hAnsi="Calibri" w:cs="Calibri"/>
                <w:u w:color="FF2F92"/>
                <w:lang w:val="fr-FR"/>
              </w:rPr>
              <w:t>Du m</w:t>
            </w:r>
            <w:r w:rsidRPr="004262FC">
              <w:rPr>
                <w:rFonts w:ascii="Calibri" w:hAnsi="Calibri" w:cs="Calibri"/>
                <w:u w:color="FF2F92"/>
                <w:lang w:val="da-DK"/>
              </w:rPr>
              <w:t>å</w:t>
            </w:r>
            <w:proofErr w:type="spellStart"/>
            <w:r w:rsidRPr="004262FC">
              <w:rPr>
                <w:rFonts w:ascii="Calibri" w:hAnsi="Calibri" w:cs="Calibri"/>
                <w:u w:color="FF2F92"/>
              </w:rPr>
              <w:t>ste</w:t>
            </w:r>
            <w:proofErr w:type="spellEnd"/>
            <w:r w:rsidRPr="004262FC">
              <w:rPr>
                <w:rFonts w:ascii="Calibri" w:hAnsi="Calibri" w:cs="Calibri"/>
                <w:u w:color="FF2F92"/>
              </w:rPr>
              <w:t xml:space="preserve"> naturligtvis visa att du behärskar bedömning av par med grundläggande fel, </w:t>
            </w:r>
            <w:r w:rsidRPr="004262FC">
              <w:rPr>
                <w:rFonts w:ascii="Calibri" w:hAnsi="Calibri" w:cs="Calibri"/>
                <w:u w:color="FF2F92"/>
              </w:rPr>
              <w:lastRenderedPageBreak/>
              <w:t xml:space="preserve">men också visa att du klarar att bedöma </w:t>
            </w:r>
            <w:proofErr w:type="spellStart"/>
            <w:r w:rsidRPr="004262FC">
              <w:rPr>
                <w:rFonts w:ascii="Calibri" w:hAnsi="Calibri" w:cs="Calibri"/>
                <w:u w:color="FF2F92"/>
              </w:rPr>
              <w:t>sv</w:t>
            </w:r>
            <w:proofErr w:type="spellEnd"/>
            <w:r w:rsidRPr="004262FC">
              <w:rPr>
                <w:rFonts w:ascii="Calibri" w:hAnsi="Calibri" w:cs="Calibri"/>
                <w:u w:color="FF2F92"/>
                <w:lang w:val="da-DK"/>
              </w:rPr>
              <w:t>å</w:t>
            </w:r>
            <w:proofErr w:type="spellStart"/>
            <w:r w:rsidRPr="004262FC">
              <w:rPr>
                <w:rFonts w:ascii="Calibri" w:hAnsi="Calibri" w:cs="Calibri"/>
                <w:u w:color="FF2F92"/>
              </w:rPr>
              <w:t>righet</w:t>
            </w:r>
            <w:proofErr w:type="spellEnd"/>
            <w:r w:rsidRPr="004262FC">
              <w:rPr>
                <w:rFonts w:ascii="Calibri" w:hAnsi="Calibri" w:cs="Calibri"/>
                <w:u w:color="FF2F92"/>
              </w:rPr>
              <w:t xml:space="preserve"> och utförande av mer avancerad dans och akrobatik.</w:t>
            </w:r>
          </w:p>
          <w:p w14:paraId="05C0C826" w14:textId="77777777" w:rsidR="00E5465F" w:rsidRPr="002F79FB" w:rsidRDefault="00E5465F" w:rsidP="00F71A9A">
            <w:pPr>
              <w:pStyle w:val="Brdtext"/>
              <w:rPr>
                <w:rFonts w:asciiTheme="majorHAnsi" w:hAnsiTheme="majorHAnsi" w:cstheme="majorHAnsi"/>
              </w:rPr>
            </w:pPr>
            <w:r w:rsidRPr="004262FC">
              <w:rPr>
                <w:rFonts w:ascii="Calibri" w:hAnsi="Calibri" w:cs="Calibri"/>
                <w:u w:color="FF2F92"/>
              </w:rPr>
              <w:t xml:space="preserve">Du måste </w:t>
            </w:r>
            <w:proofErr w:type="gramStart"/>
            <w:r w:rsidRPr="004262FC">
              <w:rPr>
                <w:rFonts w:ascii="Calibri" w:hAnsi="Calibri" w:cs="Calibri"/>
                <w:u w:color="FF2F92"/>
              </w:rPr>
              <w:t>t.ex.</w:t>
            </w:r>
            <w:proofErr w:type="gramEnd"/>
            <w:r w:rsidRPr="004262FC">
              <w:rPr>
                <w:rFonts w:ascii="Calibri" w:hAnsi="Calibri" w:cs="Calibri"/>
                <w:u w:color="FF2F92"/>
              </w:rPr>
              <w:t xml:space="preserve"> behärska alla AR-nivåer för att snabbt kunna avgöra om en trio gör tillåten eller otillåten akrobatik. Du ska kunna visa att du kan tillämpa akrobatikreglerna ur ett "dubbelbuggperspektiv". </w:t>
            </w:r>
          </w:p>
        </w:tc>
      </w:tr>
      <w:tr w:rsidR="00E5465F" w:rsidRPr="002F79FB" w14:paraId="0FE23112" w14:textId="77777777" w:rsidTr="00F71A9A">
        <w:tc>
          <w:tcPr>
            <w:tcW w:w="4498" w:type="dxa"/>
          </w:tcPr>
          <w:p w14:paraId="3CD788AC" w14:textId="77777777" w:rsidR="00E5465F" w:rsidRPr="002F79FB" w:rsidRDefault="00E5465F" w:rsidP="00F71A9A">
            <w:pPr>
              <w:pStyle w:val="Brdtext"/>
              <w:rPr>
                <w:rFonts w:asciiTheme="majorHAnsi" w:hAnsiTheme="majorHAnsi" w:cstheme="majorHAnsi"/>
              </w:rPr>
            </w:pPr>
            <w:r w:rsidRPr="004262FC">
              <w:rPr>
                <w:rFonts w:ascii="Calibri" w:hAnsi="Calibri" w:cs="Calibri"/>
              </w:rPr>
              <w:lastRenderedPageBreak/>
              <w:t>Veta var "gränserna" för Dubbelbugg går för att rätt kunna bedöma även mindre vanliga figurer/steg osv.</w:t>
            </w:r>
          </w:p>
        </w:tc>
        <w:tc>
          <w:tcPr>
            <w:tcW w:w="4498" w:type="dxa"/>
          </w:tcPr>
          <w:p w14:paraId="33A30421" w14:textId="77777777" w:rsidR="00E5465F" w:rsidRPr="002F79FB" w:rsidRDefault="00E5465F" w:rsidP="00F71A9A">
            <w:pPr>
              <w:pStyle w:val="Brdtext"/>
              <w:rPr>
                <w:rFonts w:asciiTheme="majorHAnsi" w:hAnsiTheme="majorHAnsi" w:cstheme="majorHAnsi"/>
              </w:rPr>
            </w:pPr>
            <w:r w:rsidRPr="004262FC">
              <w:rPr>
                <w:rFonts w:ascii="Calibri" w:hAnsi="Calibri" w:cs="Calibri"/>
              </w:rPr>
              <w:t>Du måste vara öppen för nya typer av program och kunna avgöra om de faller inom ramen för "dubbelbugg".</w:t>
            </w:r>
          </w:p>
        </w:tc>
      </w:tr>
      <w:tr w:rsidR="00E5465F" w:rsidRPr="002F79FB" w14:paraId="6EF3A585" w14:textId="77777777" w:rsidTr="00F71A9A">
        <w:tc>
          <w:tcPr>
            <w:tcW w:w="4498" w:type="dxa"/>
          </w:tcPr>
          <w:p w14:paraId="73813329" w14:textId="77777777" w:rsidR="00E5465F" w:rsidRPr="004262FC" w:rsidRDefault="00E5465F" w:rsidP="00F71A9A">
            <w:pPr>
              <w:pStyle w:val="Brdtext"/>
              <w:rPr>
                <w:rFonts w:ascii="Calibri" w:hAnsi="Calibri" w:cs="Calibri"/>
              </w:rPr>
            </w:pPr>
            <w:r w:rsidRPr="004262FC">
              <w:rPr>
                <w:rFonts w:ascii="Calibri" w:hAnsi="Calibri" w:cs="Calibri"/>
              </w:rPr>
              <w:t xml:space="preserve">Kunna fylla i domarprotokollen för olika omgångar på ett korrekt sätt. </w:t>
            </w:r>
          </w:p>
          <w:p w14:paraId="3E94B1DE" w14:textId="77777777" w:rsidR="00E5465F" w:rsidRPr="004262FC" w:rsidRDefault="00E5465F" w:rsidP="00F71A9A">
            <w:pPr>
              <w:pStyle w:val="Brdtext"/>
              <w:rPr>
                <w:rFonts w:ascii="Calibri" w:hAnsi="Calibri" w:cs="Calibri"/>
              </w:rPr>
            </w:pPr>
            <w:r w:rsidRPr="004262FC">
              <w:rPr>
                <w:rFonts w:ascii="Calibri" w:hAnsi="Calibri" w:cs="Calibri"/>
              </w:rPr>
              <w:t xml:space="preserve">Visa god insikt i prioriteringsordning vid bedömning, så att viktiga delar av dansen får större tyngd vid bedömning än mindre detaljer. </w:t>
            </w:r>
          </w:p>
          <w:p w14:paraId="697862CB" w14:textId="77777777" w:rsidR="00E5465F" w:rsidRPr="004262FC" w:rsidRDefault="00E5465F" w:rsidP="00F71A9A">
            <w:pPr>
              <w:pStyle w:val="Brdtext"/>
              <w:rPr>
                <w:rFonts w:ascii="Calibri" w:hAnsi="Calibri" w:cs="Calibri"/>
              </w:rPr>
            </w:pPr>
            <w:r w:rsidRPr="004262FC">
              <w:rPr>
                <w:rFonts w:ascii="Calibri" w:hAnsi="Calibri" w:cs="Calibri"/>
              </w:rPr>
              <w:t xml:space="preserve">Ha grundläggande kunskaper i musikuppbyggnad. </w:t>
            </w:r>
          </w:p>
          <w:p w14:paraId="4A72FB15" w14:textId="77777777" w:rsidR="00E5465F" w:rsidRPr="002F79FB" w:rsidRDefault="00E5465F" w:rsidP="00F71A9A">
            <w:pPr>
              <w:pStyle w:val="Brdtext"/>
              <w:rPr>
                <w:rFonts w:asciiTheme="majorHAnsi" w:hAnsiTheme="majorHAnsi" w:cstheme="majorHAnsi"/>
              </w:rPr>
            </w:pPr>
            <w:r w:rsidRPr="004262FC">
              <w:rPr>
                <w:rFonts w:ascii="Calibri" w:hAnsi="Calibri" w:cs="Calibri"/>
              </w:rPr>
              <w:t>Kunna förklara, exemplifiera och visa hur musiken inverkar, eller borde inverka, på dansen.</w:t>
            </w:r>
          </w:p>
        </w:tc>
        <w:tc>
          <w:tcPr>
            <w:tcW w:w="4498" w:type="dxa"/>
          </w:tcPr>
          <w:p w14:paraId="38173FB4" w14:textId="77777777" w:rsidR="00E5465F" w:rsidRPr="002F79FB" w:rsidRDefault="00E5465F" w:rsidP="00F71A9A">
            <w:pPr>
              <w:pStyle w:val="Brdtext"/>
              <w:rPr>
                <w:rFonts w:asciiTheme="majorHAnsi" w:hAnsiTheme="majorHAnsi" w:cstheme="majorHAnsi"/>
              </w:rPr>
            </w:pPr>
            <w:r w:rsidRPr="004262FC">
              <w:rPr>
                <w:rFonts w:ascii="Calibri" w:hAnsi="Calibri" w:cs="Calibri"/>
              </w:rPr>
              <w:t>Du ska veta vilka bedömningsskalor som används i olika rundor (uttagning, semi osv) samt rätt kunna använda dessa. Detta gäller både relativ bedömning och delbedömning, vilket man råkar ut för en hel del som steg 2-domare.</w:t>
            </w:r>
          </w:p>
        </w:tc>
      </w:tr>
      <w:tr w:rsidR="00E5465F" w:rsidRPr="002F79FB" w14:paraId="7E77E567" w14:textId="77777777" w:rsidTr="00F71A9A">
        <w:tc>
          <w:tcPr>
            <w:tcW w:w="4498" w:type="dxa"/>
          </w:tcPr>
          <w:p w14:paraId="1421C3F3" w14:textId="77777777" w:rsidR="00E5465F" w:rsidRPr="002F79FB" w:rsidRDefault="00E5465F" w:rsidP="00F71A9A">
            <w:pPr>
              <w:pStyle w:val="Brdtext"/>
              <w:rPr>
                <w:rFonts w:asciiTheme="majorHAnsi" w:hAnsiTheme="majorHAnsi" w:cstheme="majorHAnsi"/>
              </w:rPr>
            </w:pPr>
            <w:r w:rsidRPr="004262FC">
              <w:rPr>
                <w:rFonts w:ascii="Calibri" w:hAnsi="Calibri" w:cs="Calibri"/>
              </w:rPr>
              <w:t>Kunna på ett relevant sätt motivera dina bedömningar och åsikter.</w:t>
            </w:r>
          </w:p>
        </w:tc>
        <w:tc>
          <w:tcPr>
            <w:tcW w:w="4498" w:type="dxa"/>
          </w:tcPr>
          <w:p w14:paraId="6E66F2A7" w14:textId="77777777" w:rsidR="00E5465F" w:rsidRPr="002F79FB" w:rsidRDefault="00E5465F" w:rsidP="00F71A9A">
            <w:pPr>
              <w:pStyle w:val="Brdtext"/>
              <w:rPr>
                <w:rFonts w:asciiTheme="majorHAnsi" w:hAnsiTheme="majorHAnsi" w:cstheme="majorHAnsi"/>
              </w:rPr>
            </w:pPr>
            <w:r w:rsidRPr="004262FC">
              <w:rPr>
                <w:rFonts w:ascii="Calibri" w:hAnsi="Calibri" w:cs="Calibri"/>
              </w:rPr>
              <w:t>Du måste mer utförligt och med större säkerhet än på steg 1 kunna redogöra för de olika delarna i dansen och hur dessa påverkar din bedömning. Du måste också vid en bedömning (</w:t>
            </w:r>
            <w:proofErr w:type="gramStart"/>
            <w:r w:rsidRPr="004262FC">
              <w:rPr>
                <w:rFonts w:ascii="Calibri" w:hAnsi="Calibri" w:cs="Calibri"/>
              </w:rPr>
              <w:t>t.ex.</w:t>
            </w:r>
            <w:proofErr w:type="gramEnd"/>
            <w:r w:rsidRPr="004262FC">
              <w:rPr>
                <w:rFonts w:ascii="Calibri" w:hAnsi="Calibri" w:cs="Calibri"/>
              </w:rPr>
              <w:t xml:space="preserve"> på video) snabbare och säkrare kunna värdera olika trios i förhållande till varandra med avseende på dansens olika delar.</w:t>
            </w:r>
          </w:p>
        </w:tc>
      </w:tr>
    </w:tbl>
    <w:p w14:paraId="2A3EB369" w14:textId="77777777" w:rsidR="00A02A73" w:rsidRPr="00A02A73" w:rsidRDefault="00A02A73" w:rsidP="00A02A73"/>
    <w:bookmarkEnd w:id="43"/>
    <w:bookmarkEnd w:id="44"/>
    <w:bookmarkEnd w:id="45"/>
    <w:p w14:paraId="689E88E6" w14:textId="72695AB0" w:rsidR="00B47EA9" w:rsidRDefault="00E5465F" w:rsidP="00B47EA9">
      <w:pPr>
        <w:pStyle w:val="Rubrik2"/>
        <w:keepNext w:val="0"/>
        <w:keepLines w:val="0"/>
        <w:spacing w:before="120" w:after="120" w:line="240" w:lineRule="auto"/>
      </w:pPr>
      <w:r>
        <w:t>Steg 3</w:t>
      </w:r>
    </w:p>
    <w:p w14:paraId="51A9AA40" w14:textId="77777777" w:rsidR="009726ED" w:rsidRDefault="009726ED" w:rsidP="009726ED">
      <w:pPr>
        <w:pStyle w:val="Brdtext"/>
        <w:rPr>
          <w:rFonts w:ascii="Calibri" w:hAnsi="Calibri"/>
        </w:rPr>
      </w:pPr>
      <w:r>
        <w:rPr>
          <w:rFonts w:ascii="Calibri" w:hAnsi="Calibri"/>
        </w:rPr>
        <w:t>En blivande steg 3-domare bör vara en person som med gott betyg klarat av förtroendet av att vara steg 2-domare och som har utvecklat sin förmåga att bedöma dansare under sina år som steg 2-domare. Examinationsformerna kan komma att variera utifrån vad examinatorerna anser lämpligt.</w:t>
      </w:r>
    </w:p>
    <w:p w14:paraId="74F5381B" w14:textId="77777777" w:rsidR="009726ED" w:rsidRDefault="009726ED" w:rsidP="009726ED">
      <w:pPr>
        <w:pStyle w:val="Brdtext"/>
        <w:rPr>
          <w:rFonts w:ascii="Calibri" w:eastAsia="Calibri" w:hAnsi="Calibri" w:cs="Calibri"/>
          <w:szCs w:val="24"/>
          <w:lang w:bidi="ar-SA"/>
        </w:rPr>
      </w:pPr>
    </w:p>
    <w:p w14:paraId="1EA85BAF" w14:textId="77777777" w:rsidR="009726ED" w:rsidRPr="004262FC" w:rsidRDefault="009726ED" w:rsidP="009726ED">
      <w:pPr>
        <w:pStyle w:val="Brdtext"/>
        <w:rPr>
          <w:rFonts w:ascii="Calibri" w:hAnsi="Calibri" w:cs="Calibri"/>
        </w:rPr>
      </w:pPr>
      <w:r w:rsidRPr="004262FC">
        <w:rPr>
          <w:rFonts w:ascii="Calibri" w:eastAsia="Arial Unicode MS" w:hAnsi="Calibri" w:cs="Calibri"/>
          <w:u w:color="FF2F92"/>
        </w:rPr>
        <w:t>Du</w:t>
      </w:r>
      <w:r w:rsidRPr="004262FC">
        <w:rPr>
          <w:rFonts w:ascii="Calibri" w:eastAsia="Arial Unicode MS" w:hAnsi="Calibri" w:cs="Calibri"/>
          <w:b/>
          <w:bCs/>
          <w:color w:val="FF2F92"/>
          <w:u w:color="FF2F92"/>
        </w:rPr>
        <w:t xml:space="preserve"> </w:t>
      </w:r>
      <w:r w:rsidRPr="004262FC">
        <w:rPr>
          <w:rFonts w:ascii="Calibri" w:eastAsia="Arial Unicode MS" w:hAnsi="Calibri" w:cs="Calibri"/>
        </w:rPr>
        <w:t xml:space="preserve">ska </w:t>
      </w:r>
    </w:p>
    <w:p w14:paraId="3BD21095" w14:textId="77777777" w:rsidR="009726ED" w:rsidRPr="004262FC" w:rsidRDefault="009726ED" w:rsidP="009726ED">
      <w:pPr>
        <w:pStyle w:val="Brdtext"/>
        <w:widowControl/>
        <w:numPr>
          <w:ilvl w:val="0"/>
          <w:numId w:val="16"/>
        </w:numPr>
        <w:pBdr>
          <w:top w:val="nil"/>
          <w:left w:val="nil"/>
          <w:bottom w:val="nil"/>
          <w:right w:val="nil"/>
          <w:between w:val="nil"/>
          <w:bar w:val="nil"/>
        </w:pBdr>
        <w:autoSpaceDE/>
        <w:autoSpaceDN/>
        <w:spacing w:after="0"/>
        <w:rPr>
          <w:rFonts w:ascii="Calibri" w:hAnsi="Calibri" w:cs="Calibri"/>
        </w:rPr>
      </w:pPr>
      <w:r w:rsidRPr="004262FC">
        <w:rPr>
          <w:rFonts w:ascii="Calibri" w:hAnsi="Calibri" w:cs="Calibri"/>
          <w:u w:color="FF2F92"/>
        </w:rPr>
        <w:t>kunna</w:t>
      </w:r>
      <w:r w:rsidRPr="004262FC">
        <w:rPr>
          <w:rFonts w:ascii="Calibri" w:hAnsi="Calibri" w:cs="Calibri"/>
          <w:color w:val="FF2F92"/>
          <w:u w:color="FF2F92"/>
        </w:rPr>
        <w:t xml:space="preserve"> </w:t>
      </w:r>
      <w:r w:rsidRPr="004262FC">
        <w:rPr>
          <w:rFonts w:ascii="Calibri" w:hAnsi="Calibri" w:cs="Calibri"/>
        </w:rPr>
        <w:t>visa att du med god marginal fortfarande klarar alla delkriterier för steg 2.</w:t>
      </w:r>
    </w:p>
    <w:p w14:paraId="04D2ECF7" w14:textId="77777777" w:rsidR="009726ED" w:rsidRPr="004262FC" w:rsidRDefault="009726ED" w:rsidP="009726ED">
      <w:pPr>
        <w:pStyle w:val="Brdtext"/>
        <w:rPr>
          <w:rFonts w:ascii="Calibri" w:hAnsi="Calibri" w:cs="Calibri"/>
        </w:rPr>
      </w:pPr>
    </w:p>
    <w:p w14:paraId="2AD96220" w14:textId="77777777" w:rsidR="009726ED" w:rsidRPr="004262FC" w:rsidRDefault="009726ED" w:rsidP="009726ED">
      <w:pPr>
        <w:pStyle w:val="Brdtext"/>
        <w:rPr>
          <w:rFonts w:ascii="Calibri" w:hAnsi="Calibri" w:cs="Calibri"/>
        </w:rPr>
      </w:pPr>
      <w:r w:rsidRPr="004262FC">
        <w:rPr>
          <w:rFonts w:ascii="Calibri" w:eastAsia="Arial Unicode MS" w:hAnsi="Calibri" w:cs="Calibri"/>
          <w:u w:color="FF2F92"/>
        </w:rPr>
        <w:t>Du</w:t>
      </w:r>
      <w:r w:rsidRPr="004262FC">
        <w:rPr>
          <w:rFonts w:ascii="Calibri" w:eastAsia="Arial Unicode MS" w:hAnsi="Calibri" w:cs="Calibri"/>
          <w:b/>
          <w:bCs/>
          <w:color w:val="FF2F92"/>
          <w:u w:color="FF2F92"/>
        </w:rPr>
        <w:t xml:space="preserve"> </w:t>
      </w:r>
      <w:r w:rsidRPr="004262FC">
        <w:rPr>
          <w:rFonts w:ascii="Calibri" w:eastAsia="Arial Unicode MS" w:hAnsi="Calibri" w:cs="Calibri"/>
        </w:rPr>
        <w:t>ska</w:t>
      </w:r>
    </w:p>
    <w:p w14:paraId="70962769" w14:textId="77777777" w:rsidR="009726ED" w:rsidRPr="004262FC" w:rsidRDefault="009726ED" w:rsidP="009726ED">
      <w:pPr>
        <w:pStyle w:val="Brdtext"/>
        <w:widowControl/>
        <w:numPr>
          <w:ilvl w:val="0"/>
          <w:numId w:val="16"/>
        </w:numPr>
        <w:pBdr>
          <w:top w:val="nil"/>
          <w:left w:val="nil"/>
          <w:bottom w:val="nil"/>
          <w:right w:val="nil"/>
          <w:between w:val="nil"/>
          <w:bar w:val="nil"/>
        </w:pBdr>
        <w:autoSpaceDE/>
        <w:autoSpaceDN/>
        <w:spacing w:after="0"/>
        <w:rPr>
          <w:rFonts w:ascii="Calibri" w:hAnsi="Calibri" w:cs="Calibri"/>
        </w:rPr>
      </w:pPr>
      <w:r w:rsidRPr="004262FC">
        <w:rPr>
          <w:rFonts w:ascii="Calibri" w:hAnsi="Calibri" w:cs="Calibri"/>
        </w:rPr>
        <w:t>visa mycket stor kunskap om dansens olika delar:</w:t>
      </w:r>
      <w:r w:rsidRPr="004262FC">
        <w:rPr>
          <w:rFonts w:ascii="Calibri" w:eastAsia="Arial Unicode MS" w:hAnsi="Calibri" w:cs="Calibri"/>
        </w:rPr>
        <w:br/>
      </w:r>
      <w:r w:rsidRPr="004262FC">
        <w:rPr>
          <w:rFonts w:ascii="Calibri" w:hAnsi="Calibri" w:cs="Calibri"/>
        </w:rPr>
        <w:t xml:space="preserve">- kunna visa att du har mycket goda danstekniska kunskaper och kunna redogöra för teknikens betydelse i dansens alla skeden. </w:t>
      </w:r>
      <w:r w:rsidRPr="004262FC">
        <w:rPr>
          <w:rFonts w:ascii="Calibri" w:eastAsia="Arial Unicode MS" w:hAnsi="Calibri" w:cs="Calibri"/>
        </w:rPr>
        <w:br/>
      </w:r>
      <w:r w:rsidRPr="004262FC">
        <w:rPr>
          <w:rFonts w:ascii="Calibri" w:hAnsi="Calibri" w:cs="Calibri"/>
        </w:rPr>
        <w:t xml:space="preserve">- kunna visa och förklara hur olika karaktärer påverkar dansen, i sin helhet och i enstaka figurer. </w:t>
      </w:r>
      <w:r w:rsidRPr="004262FC">
        <w:rPr>
          <w:rFonts w:ascii="Calibri" w:eastAsia="Arial Unicode MS" w:hAnsi="Calibri" w:cs="Calibri"/>
        </w:rPr>
        <w:br/>
      </w:r>
      <w:r w:rsidRPr="004262FC">
        <w:rPr>
          <w:rFonts w:ascii="Calibri" w:hAnsi="Calibri" w:cs="Calibri"/>
        </w:rPr>
        <w:t xml:space="preserve">- kunna förklara hur en given figur uppstår med hjälp av teknik, placering, karaktär mm. </w:t>
      </w:r>
      <w:r w:rsidRPr="004262FC">
        <w:rPr>
          <w:rFonts w:ascii="Calibri" w:eastAsia="Arial Unicode MS" w:hAnsi="Calibri" w:cs="Calibri"/>
        </w:rPr>
        <w:br/>
      </w:r>
      <w:r w:rsidRPr="004262FC">
        <w:rPr>
          <w:rFonts w:ascii="Calibri" w:hAnsi="Calibri" w:cs="Calibri"/>
        </w:rPr>
        <w:t xml:space="preserve">- kunna avgöra svårighetsgrad på olika figurer och kunna analysera varför en figur är lätt/svår/mycket svår osv. </w:t>
      </w:r>
      <w:r w:rsidRPr="004262FC">
        <w:rPr>
          <w:rFonts w:ascii="Calibri" w:eastAsia="Arial Unicode MS" w:hAnsi="Calibri" w:cs="Calibri"/>
        </w:rPr>
        <w:br/>
      </w:r>
      <w:r w:rsidRPr="004262FC">
        <w:rPr>
          <w:rFonts w:ascii="Calibri" w:hAnsi="Calibri" w:cs="Calibri"/>
        </w:rPr>
        <w:t xml:space="preserve">- kunna förklara och exemplifiera och visa hur musiken inverkar, eller borde </w:t>
      </w:r>
      <w:r w:rsidRPr="004262FC">
        <w:rPr>
          <w:rFonts w:ascii="Calibri" w:hAnsi="Calibri" w:cs="Calibri"/>
          <w:u w:color="FF2F92"/>
        </w:rPr>
        <w:t xml:space="preserve">inverka, </w:t>
      </w:r>
      <w:r w:rsidRPr="004262FC">
        <w:rPr>
          <w:rFonts w:ascii="Calibri" w:hAnsi="Calibri" w:cs="Calibri"/>
        </w:rPr>
        <w:t xml:space="preserve">på dansen och dess koreografi i de danser där koreografi ingår. </w:t>
      </w:r>
      <w:r w:rsidRPr="004262FC">
        <w:rPr>
          <w:rFonts w:ascii="Calibri" w:eastAsia="Arial Unicode MS" w:hAnsi="Calibri" w:cs="Calibri"/>
        </w:rPr>
        <w:br/>
      </w:r>
      <w:r w:rsidRPr="004262FC">
        <w:rPr>
          <w:rFonts w:ascii="Calibri" w:hAnsi="Calibri" w:cs="Calibri"/>
        </w:rPr>
        <w:t>- kunna värdera hur väl en dansfigur/mönster/formation, eller i förekommande fall en akrobatisk figur, är utförd och kunna motivera din bedömning.</w:t>
      </w:r>
      <w:r w:rsidRPr="004262FC">
        <w:rPr>
          <w:rFonts w:ascii="Calibri" w:eastAsia="Arial Unicode MS" w:hAnsi="Calibri" w:cs="Calibri"/>
        </w:rPr>
        <w:br/>
      </w:r>
      <w:r w:rsidRPr="004262FC">
        <w:rPr>
          <w:rFonts w:ascii="Calibri" w:hAnsi="Calibri" w:cs="Calibri"/>
        </w:rPr>
        <w:t>- kunna redogöra för hur olika dialekter av dansen påverkar din bedömning.</w:t>
      </w:r>
    </w:p>
    <w:p w14:paraId="4B72D36A" w14:textId="77777777" w:rsidR="009726ED" w:rsidRPr="004262FC" w:rsidRDefault="009726ED" w:rsidP="009726ED">
      <w:pPr>
        <w:pStyle w:val="Brdtext"/>
        <w:rPr>
          <w:rFonts w:ascii="Calibri" w:hAnsi="Calibri" w:cs="Calibri"/>
        </w:rPr>
      </w:pPr>
      <w:r w:rsidRPr="004262FC">
        <w:rPr>
          <w:rFonts w:ascii="Calibri" w:eastAsia="Arial Unicode MS" w:hAnsi="Calibri" w:cs="Calibri"/>
          <w:u w:color="FF2F92"/>
        </w:rPr>
        <w:t>Du</w:t>
      </w:r>
      <w:r w:rsidRPr="004262FC">
        <w:rPr>
          <w:rFonts w:ascii="Calibri" w:eastAsia="Arial Unicode MS" w:hAnsi="Calibri" w:cs="Calibri"/>
          <w:b/>
          <w:bCs/>
          <w:color w:val="FF2F92"/>
          <w:u w:color="FF2F92"/>
        </w:rPr>
        <w:t xml:space="preserve"> </w:t>
      </w:r>
      <w:r w:rsidRPr="004262FC">
        <w:rPr>
          <w:rFonts w:ascii="Calibri" w:eastAsia="Arial Unicode MS" w:hAnsi="Calibri" w:cs="Calibri"/>
        </w:rPr>
        <w:t>ska</w:t>
      </w:r>
    </w:p>
    <w:p w14:paraId="0F25757C" w14:textId="77777777" w:rsidR="009726ED" w:rsidRPr="004262FC" w:rsidRDefault="009726ED" w:rsidP="009726ED">
      <w:pPr>
        <w:pStyle w:val="Brdtext"/>
        <w:widowControl/>
        <w:numPr>
          <w:ilvl w:val="0"/>
          <w:numId w:val="16"/>
        </w:numPr>
        <w:pBdr>
          <w:top w:val="nil"/>
          <w:left w:val="nil"/>
          <w:bottom w:val="nil"/>
          <w:right w:val="nil"/>
          <w:between w:val="nil"/>
          <w:bar w:val="nil"/>
        </w:pBdr>
        <w:autoSpaceDE/>
        <w:autoSpaceDN/>
        <w:spacing w:after="0"/>
        <w:rPr>
          <w:rFonts w:ascii="Calibri" w:hAnsi="Calibri" w:cs="Calibri"/>
        </w:rPr>
      </w:pPr>
      <w:r w:rsidRPr="004262FC">
        <w:rPr>
          <w:rFonts w:ascii="Calibri" w:hAnsi="Calibri" w:cs="Calibri"/>
        </w:rPr>
        <w:t xml:space="preserve">visa att du har grundläggande kunskaper i musikuppbyggnad och att du kan tillämpa dessa vid resonemang kring dansens </w:t>
      </w:r>
      <w:r w:rsidRPr="004262FC">
        <w:rPr>
          <w:rFonts w:ascii="Calibri" w:hAnsi="Calibri" w:cs="Calibri"/>
          <w:u w:color="FF2F92"/>
        </w:rPr>
        <w:t>uppbyggnad.</w:t>
      </w:r>
      <w:r w:rsidRPr="004262FC">
        <w:rPr>
          <w:rFonts w:ascii="Calibri" w:hAnsi="Calibri" w:cs="Calibri"/>
        </w:rPr>
        <w:t xml:space="preserve"> </w:t>
      </w:r>
    </w:p>
    <w:p w14:paraId="2B18BFB5" w14:textId="77777777" w:rsidR="009726ED" w:rsidRPr="004262FC" w:rsidRDefault="009726ED" w:rsidP="009726ED">
      <w:pPr>
        <w:pStyle w:val="Brdtext"/>
        <w:widowControl/>
        <w:numPr>
          <w:ilvl w:val="0"/>
          <w:numId w:val="16"/>
        </w:numPr>
        <w:pBdr>
          <w:top w:val="nil"/>
          <w:left w:val="nil"/>
          <w:bottom w:val="nil"/>
          <w:right w:val="nil"/>
          <w:between w:val="nil"/>
          <w:bar w:val="nil"/>
        </w:pBdr>
        <w:autoSpaceDE/>
        <w:autoSpaceDN/>
        <w:spacing w:after="0"/>
        <w:rPr>
          <w:rFonts w:ascii="Calibri" w:hAnsi="Calibri" w:cs="Calibri"/>
        </w:rPr>
      </w:pPr>
      <w:r w:rsidRPr="004262FC">
        <w:rPr>
          <w:rFonts w:ascii="Calibri" w:hAnsi="Calibri" w:cs="Calibri"/>
        </w:rPr>
        <w:t>visa mycket stor insikt i vad som är en rimlig prioriteringsordning vid bedömning, så att de viktigaste delarna av dansen får störst tyngd vid bedömning och de bitar som handlar om "tycke och smak" får minst tyngd, med hela skalan däremellan. Du ska också visa att du i praktiken (vid bedömning) tillämpar denna prioriteringsordning.</w:t>
      </w:r>
    </w:p>
    <w:p w14:paraId="6F7F5C4A" w14:textId="77777777" w:rsidR="009726ED" w:rsidRPr="004262FC" w:rsidRDefault="009726ED" w:rsidP="009726ED">
      <w:pPr>
        <w:pStyle w:val="Brdtext"/>
        <w:widowControl/>
        <w:numPr>
          <w:ilvl w:val="0"/>
          <w:numId w:val="16"/>
        </w:numPr>
        <w:pBdr>
          <w:top w:val="nil"/>
          <w:left w:val="nil"/>
          <w:bottom w:val="nil"/>
          <w:right w:val="nil"/>
          <w:between w:val="nil"/>
          <w:bar w:val="nil"/>
        </w:pBdr>
        <w:autoSpaceDE/>
        <w:autoSpaceDN/>
        <w:spacing w:after="0"/>
        <w:rPr>
          <w:rFonts w:ascii="Calibri" w:hAnsi="Calibri" w:cs="Calibri"/>
        </w:rPr>
      </w:pPr>
      <w:r w:rsidRPr="004262FC">
        <w:rPr>
          <w:rFonts w:ascii="Calibri" w:hAnsi="Calibri" w:cs="Calibri"/>
        </w:rPr>
        <w:t xml:space="preserve">visa en väl utvecklad förmåga att se till helheten </w:t>
      </w:r>
      <w:proofErr w:type="gramStart"/>
      <w:r w:rsidRPr="004262FC">
        <w:rPr>
          <w:rFonts w:ascii="Calibri" w:hAnsi="Calibri" w:cs="Calibri"/>
        </w:rPr>
        <w:t>istället</w:t>
      </w:r>
      <w:proofErr w:type="gramEnd"/>
      <w:r w:rsidRPr="004262FC">
        <w:rPr>
          <w:rFonts w:ascii="Calibri" w:hAnsi="Calibri" w:cs="Calibri"/>
        </w:rPr>
        <w:t xml:space="preserve"> för att haka upp </w:t>
      </w:r>
      <w:r w:rsidRPr="004262FC">
        <w:rPr>
          <w:rFonts w:ascii="Calibri" w:hAnsi="Calibri" w:cs="Calibri"/>
          <w:u w:color="FF2F92"/>
        </w:rPr>
        <w:t xml:space="preserve">dig </w:t>
      </w:r>
      <w:r w:rsidRPr="004262FC">
        <w:rPr>
          <w:rFonts w:ascii="Calibri" w:hAnsi="Calibri" w:cs="Calibri"/>
        </w:rPr>
        <w:t xml:space="preserve">på i sammanhanget ovidkommande detaljer. </w:t>
      </w:r>
    </w:p>
    <w:p w14:paraId="04048569" w14:textId="77777777" w:rsidR="009726ED" w:rsidRPr="004262FC" w:rsidRDefault="009726ED" w:rsidP="009726ED">
      <w:pPr>
        <w:pStyle w:val="Brdtext"/>
        <w:widowControl/>
        <w:numPr>
          <w:ilvl w:val="0"/>
          <w:numId w:val="16"/>
        </w:numPr>
        <w:pBdr>
          <w:top w:val="nil"/>
          <w:left w:val="nil"/>
          <w:bottom w:val="nil"/>
          <w:right w:val="nil"/>
          <w:between w:val="nil"/>
          <w:bar w:val="nil"/>
        </w:pBdr>
        <w:autoSpaceDE/>
        <w:autoSpaceDN/>
        <w:spacing w:after="0"/>
        <w:rPr>
          <w:rFonts w:ascii="Calibri" w:hAnsi="Calibri" w:cs="Calibri"/>
        </w:rPr>
      </w:pPr>
      <w:r w:rsidRPr="004262FC">
        <w:rPr>
          <w:rFonts w:ascii="Calibri" w:hAnsi="Calibri" w:cs="Calibri"/>
        </w:rPr>
        <w:t xml:space="preserve">visa en väl utvecklad förmåga att kunna ta snabba beslut i olika situationer samt kunna motivera dessa. </w:t>
      </w:r>
    </w:p>
    <w:p w14:paraId="3C7ED0CE" w14:textId="77777777" w:rsidR="009726ED" w:rsidRPr="004262FC" w:rsidRDefault="009726ED" w:rsidP="009726ED">
      <w:pPr>
        <w:pStyle w:val="Brdtext"/>
        <w:widowControl/>
        <w:numPr>
          <w:ilvl w:val="0"/>
          <w:numId w:val="16"/>
        </w:numPr>
        <w:pBdr>
          <w:top w:val="nil"/>
          <w:left w:val="nil"/>
          <w:bottom w:val="nil"/>
          <w:right w:val="nil"/>
          <w:between w:val="nil"/>
          <w:bar w:val="nil"/>
        </w:pBdr>
        <w:autoSpaceDE/>
        <w:autoSpaceDN/>
        <w:spacing w:after="0"/>
        <w:rPr>
          <w:rFonts w:ascii="Calibri" w:hAnsi="Calibri" w:cs="Calibri"/>
        </w:rPr>
      </w:pPr>
      <w:r w:rsidRPr="004262FC">
        <w:rPr>
          <w:rFonts w:ascii="Calibri" w:hAnsi="Calibri" w:cs="Calibri"/>
        </w:rPr>
        <w:t xml:space="preserve">visa en självklar känsla för var "gränserna" för dansen går, så att du klarar av att döma även när "nya" figurer, stegvarianter mm dyker upp. </w:t>
      </w:r>
    </w:p>
    <w:p w14:paraId="681D497F" w14:textId="77777777" w:rsidR="009726ED" w:rsidRPr="004262FC" w:rsidRDefault="009726ED" w:rsidP="009726ED">
      <w:pPr>
        <w:pStyle w:val="Brdtext"/>
        <w:widowControl/>
        <w:numPr>
          <w:ilvl w:val="0"/>
          <w:numId w:val="16"/>
        </w:numPr>
        <w:pBdr>
          <w:top w:val="nil"/>
          <w:left w:val="nil"/>
          <w:bottom w:val="nil"/>
          <w:right w:val="nil"/>
          <w:between w:val="nil"/>
          <w:bar w:val="nil"/>
        </w:pBdr>
        <w:autoSpaceDE/>
        <w:autoSpaceDN/>
        <w:spacing w:after="0"/>
        <w:rPr>
          <w:rFonts w:ascii="Calibri" w:hAnsi="Calibri" w:cs="Calibri"/>
        </w:rPr>
      </w:pPr>
      <w:r w:rsidRPr="004262FC">
        <w:rPr>
          <w:rFonts w:ascii="Calibri" w:hAnsi="Calibri" w:cs="Calibri"/>
        </w:rPr>
        <w:t xml:space="preserve">kunna på ett relevant sätt motivera dina bedömningar och åsikter. </w:t>
      </w:r>
    </w:p>
    <w:p w14:paraId="46998519" w14:textId="77777777" w:rsidR="009726ED" w:rsidRPr="004262FC" w:rsidRDefault="009726ED" w:rsidP="009726ED">
      <w:pPr>
        <w:pStyle w:val="Brdtext"/>
        <w:widowControl/>
        <w:numPr>
          <w:ilvl w:val="0"/>
          <w:numId w:val="16"/>
        </w:numPr>
        <w:pBdr>
          <w:top w:val="nil"/>
          <w:left w:val="nil"/>
          <w:bottom w:val="nil"/>
          <w:right w:val="nil"/>
          <w:between w:val="nil"/>
          <w:bar w:val="nil"/>
        </w:pBdr>
        <w:autoSpaceDE/>
        <w:autoSpaceDN/>
        <w:spacing w:after="0"/>
        <w:rPr>
          <w:rFonts w:ascii="Calibri" w:hAnsi="Calibri" w:cs="Calibri"/>
        </w:rPr>
      </w:pPr>
      <w:r w:rsidRPr="004262FC">
        <w:rPr>
          <w:rFonts w:ascii="Calibri" w:hAnsi="Calibri" w:cs="Calibri"/>
        </w:rPr>
        <w:t xml:space="preserve">ha uppträtt enligt god </w:t>
      </w:r>
      <w:proofErr w:type="spellStart"/>
      <w:r w:rsidRPr="004262FC">
        <w:rPr>
          <w:rFonts w:ascii="Calibri" w:hAnsi="Calibri" w:cs="Calibri"/>
        </w:rPr>
        <w:t>domarsed</w:t>
      </w:r>
      <w:proofErr w:type="spellEnd"/>
      <w:r w:rsidRPr="004262FC">
        <w:rPr>
          <w:rFonts w:ascii="Calibri" w:hAnsi="Calibri" w:cs="Calibri"/>
        </w:rPr>
        <w:t xml:space="preserve"> vid tävlingar och bedömningar under din tid som steg 2-domare. </w:t>
      </w:r>
    </w:p>
    <w:p w14:paraId="0A93E282" w14:textId="77777777" w:rsidR="009726ED" w:rsidRPr="004262FC" w:rsidRDefault="009726ED" w:rsidP="009726ED">
      <w:pPr>
        <w:pStyle w:val="Brdtext"/>
        <w:widowControl/>
        <w:numPr>
          <w:ilvl w:val="0"/>
          <w:numId w:val="16"/>
        </w:numPr>
        <w:pBdr>
          <w:top w:val="nil"/>
          <w:left w:val="nil"/>
          <w:bottom w:val="nil"/>
          <w:right w:val="nil"/>
          <w:between w:val="nil"/>
          <w:bar w:val="nil"/>
        </w:pBdr>
        <w:autoSpaceDE/>
        <w:autoSpaceDN/>
        <w:spacing w:after="0"/>
        <w:rPr>
          <w:rFonts w:ascii="Calibri" w:hAnsi="Calibri" w:cs="Calibri"/>
        </w:rPr>
      </w:pPr>
      <w:r w:rsidRPr="004262FC">
        <w:rPr>
          <w:rFonts w:ascii="Calibri" w:hAnsi="Calibri" w:cs="Calibri"/>
        </w:rPr>
        <w:t>inte ha ådragit dig för många berättigade klagomål beträffande dina bedömningar.</w:t>
      </w:r>
    </w:p>
    <w:p w14:paraId="66654135" w14:textId="77777777" w:rsidR="009726ED" w:rsidRPr="004262FC" w:rsidRDefault="009726ED" w:rsidP="009726ED">
      <w:pPr>
        <w:pStyle w:val="Brdtext"/>
        <w:rPr>
          <w:rFonts w:ascii="Calibri" w:hAnsi="Calibri" w:cs="Calibri"/>
        </w:rPr>
      </w:pPr>
    </w:p>
    <w:p w14:paraId="55837FFE" w14:textId="77777777" w:rsidR="009726ED" w:rsidRPr="004262FC" w:rsidRDefault="009726ED" w:rsidP="009726ED">
      <w:pPr>
        <w:pStyle w:val="Brdtext"/>
        <w:rPr>
          <w:rFonts w:ascii="Calibri" w:hAnsi="Calibri" w:cs="Calibri"/>
        </w:rPr>
      </w:pPr>
      <w:r w:rsidRPr="004262FC">
        <w:rPr>
          <w:rFonts w:ascii="Calibri" w:eastAsia="Arial Unicode MS" w:hAnsi="Calibri" w:cs="Calibri"/>
        </w:rPr>
        <w:t xml:space="preserve">För Lindy, Rock &amp; Dubbelbugg gäller dessutom: </w:t>
      </w:r>
    </w:p>
    <w:p w14:paraId="30D22923" w14:textId="77777777" w:rsidR="009726ED" w:rsidRPr="004262FC" w:rsidRDefault="009726ED" w:rsidP="009726ED">
      <w:pPr>
        <w:pStyle w:val="Brdtext"/>
        <w:rPr>
          <w:rFonts w:ascii="Calibri" w:hAnsi="Calibri" w:cs="Calibri"/>
        </w:rPr>
      </w:pPr>
      <w:r w:rsidRPr="004262FC">
        <w:rPr>
          <w:rFonts w:ascii="Calibri" w:eastAsia="Arial Unicode MS" w:hAnsi="Calibri" w:cs="Calibri"/>
          <w:u w:color="FF2F92"/>
        </w:rPr>
        <w:lastRenderedPageBreak/>
        <w:t>Du</w:t>
      </w:r>
      <w:r w:rsidRPr="004262FC">
        <w:rPr>
          <w:rFonts w:ascii="Calibri" w:eastAsia="Arial Unicode MS" w:hAnsi="Calibri" w:cs="Calibri"/>
          <w:b/>
          <w:bCs/>
          <w:color w:val="FF2F92"/>
          <w:u w:color="FF2F92"/>
        </w:rPr>
        <w:t xml:space="preserve"> </w:t>
      </w:r>
      <w:r w:rsidRPr="004262FC">
        <w:rPr>
          <w:rFonts w:ascii="Calibri" w:eastAsia="Arial Unicode MS" w:hAnsi="Calibri" w:cs="Calibri"/>
        </w:rPr>
        <w:t>ska</w:t>
      </w:r>
    </w:p>
    <w:p w14:paraId="0980F2D8" w14:textId="77777777" w:rsidR="009726ED" w:rsidRPr="004262FC" w:rsidRDefault="009726ED" w:rsidP="009726ED">
      <w:pPr>
        <w:pStyle w:val="Brdtext"/>
        <w:widowControl/>
        <w:numPr>
          <w:ilvl w:val="0"/>
          <w:numId w:val="16"/>
        </w:numPr>
        <w:pBdr>
          <w:top w:val="nil"/>
          <w:left w:val="nil"/>
          <w:bottom w:val="nil"/>
          <w:right w:val="nil"/>
          <w:between w:val="nil"/>
          <w:bar w:val="nil"/>
        </w:pBdr>
        <w:autoSpaceDE/>
        <w:autoSpaceDN/>
        <w:spacing w:after="0"/>
        <w:rPr>
          <w:rFonts w:ascii="Calibri" w:hAnsi="Calibri" w:cs="Calibri"/>
        </w:rPr>
      </w:pPr>
      <w:r w:rsidRPr="004262FC">
        <w:rPr>
          <w:rFonts w:ascii="Calibri" w:hAnsi="Calibri" w:cs="Calibri"/>
        </w:rPr>
        <w:t xml:space="preserve">kunna avgöra svårighetsgrad på olika akrobatiska figurer och kunna analysera och förklara varför en figur är lätt/svår/mycket svår osv. </w:t>
      </w:r>
    </w:p>
    <w:p w14:paraId="32F0F4C1" w14:textId="77777777" w:rsidR="009726ED" w:rsidRPr="004262FC" w:rsidRDefault="009726ED" w:rsidP="009726ED">
      <w:pPr>
        <w:pStyle w:val="Brdtext"/>
        <w:widowControl/>
        <w:numPr>
          <w:ilvl w:val="0"/>
          <w:numId w:val="16"/>
        </w:numPr>
        <w:pBdr>
          <w:top w:val="nil"/>
          <w:left w:val="nil"/>
          <w:bottom w:val="nil"/>
          <w:right w:val="nil"/>
          <w:between w:val="nil"/>
          <w:bar w:val="nil"/>
        </w:pBdr>
        <w:autoSpaceDE/>
        <w:autoSpaceDN/>
        <w:spacing w:after="0"/>
        <w:rPr>
          <w:rFonts w:ascii="Calibri" w:hAnsi="Calibri" w:cs="Calibri"/>
        </w:rPr>
      </w:pPr>
      <w:r w:rsidRPr="004262FC">
        <w:rPr>
          <w:rFonts w:ascii="Calibri" w:hAnsi="Calibri" w:cs="Calibri"/>
        </w:rPr>
        <w:t xml:space="preserve">kunna värdera hur väl en akrobatisk figur är utförd och kunna motivera din bedömning. </w:t>
      </w:r>
    </w:p>
    <w:p w14:paraId="60EA5100" w14:textId="77777777" w:rsidR="009726ED" w:rsidRPr="004262FC" w:rsidRDefault="009726ED" w:rsidP="009726ED">
      <w:pPr>
        <w:pStyle w:val="Brdtext"/>
        <w:widowControl/>
        <w:numPr>
          <w:ilvl w:val="0"/>
          <w:numId w:val="16"/>
        </w:numPr>
        <w:pBdr>
          <w:top w:val="nil"/>
          <w:left w:val="nil"/>
          <w:bottom w:val="nil"/>
          <w:right w:val="nil"/>
          <w:between w:val="nil"/>
          <w:bar w:val="nil"/>
        </w:pBdr>
        <w:autoSpaceDE/>
        <w:autoSpaceDN/>
        <w:spacing w:after="0"/>
        <w:rPr>
          <w:rFonts w:ascii="Calibri" w:hAnsi="Calibri" w:cs="Calibri"/>
        </w:rPr>
      </w:pPr>
      <w:r w:rsidRPr="004262FC">
        <w:rPr>
          <w:rFonts w:ascii="Calibri" w:hAnsi="Calibri" w:cs="Calibri"/>
        </w:rPr>
        <w:t xml:space="preserve">visa att du till fullo behärskar innebörden av de olika AR-nivåerna samt tillämpningen av dessa regler vid bedömning. </w:t>
      </w:r>
    </w:p>
    <w:p w14:paraId="18325261" w14:textId="77777777" w:rsidR="009726ED" w:rsidRPr="004262FC" w:rsidRDefault="009726ED" w:rsidP="009726ED">
      <w:pPr>
        <w:pStyle w:val="Brdtext"/>
        <w:rPr>
          <w:rFonts w:ascii="Calibri" w:hAnsi="Calibri" w:cs="Calibri"/>
        </w:rPr>
      </w:pPr>
    </w:p>
    <w:p w14:paraId="5D8F23DC" w14:textId="77777777" w:rsidR="009726ED" w:rsidRPr="004262FC" w:rsidRDefault="009726ED" w:rsidP="009726ED">
      <w:pPr>
        <w:pStyle w:val="Brdtext"/>
        <w:rPr>
          <w:rFonts w:ascii="Calibri" w:hAnsi="Calibri" w:cs="Calibri"/>
        </w:rPr>
      </w:pPr>
      <w:r w:rsidRPr="004262FC">
        <w:rPr>
          <w:rFonts w:ascii="Calibri" w:eastAsia="Arial Unicode MS" w:hAnsi="Calibri" w:cs="Calibri"/>
        </w:rPr>
        <w:t>För Boogie Woogie gäller dessutom:</w:t>
      </w:r>
    </w:p>
    <w:p w14:paraId="575F99D8" w14:textId="77777777" w:rsidR="009726ED" w:rsidRPr="004262FC" w:rsidRDefault="009726ED" w:rsidP="009726ED">
      <w:pPr>
        <w:pStyle w:val="Brdtext"/>
        <w:rPr>
          <w:rFonts w:ascii="Calibri" w:hAnsi="Calibri" w:cs="Calibri"/>
        </w:rPr>
      </w:pPr>
      <w:r w:rsidRPr="004262FC">
        <w:rPr>
          <w:rFonts w:ascii="Calibri" w:eastAsia="Arial Unicode MS" w:hAnsi="Calibri" w:cs="Calibri"/>
          <w:u w:color="FF2F92"/>
        </w:rPr>
        <w:t>Du</w:t>
      </w:r>
      <w:r w:rsidRPr="004262FC">
        <w:rPr>
          <w:rFonts w:ascii="Calibri" w:eastAsia="Arial Unicode MS" w:hAnsi="Calibri" w:cs="Calibri"/>
          <w:b/>
          <w:bCs/>
          <w:color w:val="FF2F92"/>
          <w:u w:color="FF2F92"/>
        </w:rPr>
        <w:t xml:space="preserve"> </w:t>
      </w:r>
      <w:r w:rsidRPr="004262FC">
        <w:rPr>
          <w:rFonts w:ascii="Calibri" w:eastAsia="Arial Unicode MS" w:hAnsi="Calibri" w:cs="Calibri"/>
        </w:rPr>
        <w:t xml:space="preserve">ska </w:t>
      </w:r>
    </w:p>
    <w:p w14:paraId="099DD507" w14:textId="77777777" w:rsidR="009726ED" w:rsidRPr="004262FC" w:rsidRDefault="009726ED" w:rsidP="009726ED">
      <w:pPr>
        <w:pStyle w:val="Brdtext"/>
        <w:widowControl/>
        <w:numPr>
          <w:ilvl w:val="0"/>
          <w:numId w:val="16"/>
        </w:numPr>
        <w:pBdr>
          <w:top w:val="nil"/>
          <w:left w:val="nil"/>
          <w:bottom w:val="nil"/>
          <w:right w:val="nil"/>
          <w:between w:val="nil"/>
          <w:bar w:val="nil"/>
        </w:pBdr>
        <w:autoSpaceDE/>
        <w:autoSpaceDN/>
        <w:spacing w:after="0"/>
        <w:rPr>
          <w:rFonts w:ascii="Calibri" w:hAnsi="Calibri" w:cs="Calibri"/>
        </w:rPr>
      </w:pPr>
      <w:r w:rsidRPr="004262FC">
        <w:rPr>
          <w:rFonts w:ascii="Calibri" w:hAnsi="Calibri" w:cs="Calibri"/>
        </w:rPr>
        <w:t xml:space="preserve">kunna samt kunna tillämpa reglerna i </w:t>
      </w:r>
      <w:proofErr w:type="spellStart"/>
      <w:r w:rsidRPr="004262FC">
        <w:rPr>
          <w:rFonts w:ascii="Calibri" w:hAnsi="Calibri" w:cs="Calibri"/>
        </w:rPr>
        <w:t>WRRC’s</w:t>
      </w:r>
      <w:proofErr w:type="spellEnd"/>
      <w:r w:rsidRPr="004262FC">
        <w:rPr>
          <w:rFonts w:ascii="Calibri" w:hAnsi="Calibri" w:cs="Calibri"/>
        </w:rPr>
        <w:t xml:space="preserve"> Boogie Woogie </w:t>
      </w:r>
      <w:proofErr w:type="spellStart"/>
      <w:r w:rsidRPr="004262FC">
        <w:rPr>
          <w:rFonts w:ascii="Calibri" w:hAnsi="Calibri" w:cs="Calibri"/>
        </w:rPr>
        <w:t>Regulation</w:t>
      </w:r>
      <w:proofErr w:type="spellEnd"/>
      <w:r w:rsidRPr="004262FC">
        <w:rPr>
          <w:rFonts w:ascii="Calibri" w:hAnsi="Calibri" w:cs="Calibri"/>
        </w:rPr>
        <w:t>.</w:t>
      </w:r>
    </w:p>
    <w:p w14:paraId="0702340E" w14:textId="77777777" w:rsidR="009726ED" w:rsidRPr="002F79FB" w:rsidRDefault="009726ED" w:rsidP="009726ED">
      <w:pPr>
        <w:rPr>
          <w:rFonts w:asciiTheme="majorHAnsi" w:hAnsiTheme="majorHAnsi" w:cstheme="majorHAnsi"/>
          <w:szCs w:val="24"/>
        </w:rPr>
      </w:pPr>
    </w:p>
    <w:p w14:paraId="2D23F076" w14:textId="77777777" w:rsidR="00B47EA9" w:rsidRPr="00B86586" w:rsidRDefault="00B47EA9" w:rsidP="00B47EA9">
      <w:pPr>
        <w:pStyle w:val="Brdtext"/>
      </w:pPr>
    </w:p>
    <w:p w14:paraId="56CCAE11" w14:textId="77777777" w:rsidR="00B47EA9" w:rsidRPr="00B21AD1" w:rsidRDefault="00B47EA9" w:rsidP="00B47EA9">
      <w:pPr>
        <w:pStyle w:val="Brdtext"/>
      </w:pPr>
    </w:p>
    <w:p w14:paraId="482A4A88" w14:textId="77777777" w:rsidR="0080215B" w:rsidRPr="001E7871" w:rsidRDefault="0080215B" w:rsidP="006E2FB6">
      <w:pPr>
        <w:pStyle w:val="Wordmallfaststlldadokument"/>
      </w:pPr>
    </w:p>
    <w:sectPr w:rsidR="0080215B" w:rsidRPr="001E7871" w:rsidSect="004715BD">
      <w:headerReference w:type="even" r:id="rId8"/>
      <w:headerReference w:type="default" r:id="rId9"/>
      <w:footerReference w:type="even" r:id="rId10"/>
      <w:footerReference w:type="default" r:id="rId11"/>
      <w:headerReference w:type="first" r:id="rId12"/>
      <w:footerReference w:type="first" r:id="rId13"/>
      <w:pgSz w:w="11906" w:h="16838"/>
      <w:pgMar w:top="2948" w:right="1531" w:bottom="1418" w:left="153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0496D" w14:textId="77777777" w:rsidR="004E30D7" w:rsidRDefault="004E30D7" w:rsidP="001E7871">
      <w:r>
        <w:separator/>
      </w:r>
    </w:p>
  </w:endnote>
  <w:endnote w:type="continuationSeparator" w:id="0">
    <w:p w14:paraId="55D48F6E" w14:textId="77777777" w:rsidR="004E30D7" w:rsidRDefault="004E30D7" w:rsidP="001E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S-brödtext)">
    <w:altName w:val="Times New Roman"/>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384E" w14:textId="77777777" w:rsidR="006E2FB6" w:rsidRDefault="006E2FB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4CAE" w14:textId="77777777" w:rsidR="001E7871" w:rsidRPr="00BE21BF" w:rsidRDefault="001E7871" w:rsidP="007106E0">
    <w:pPr>
      <w:pStyle w:val="Sidfot"/>
    </w:pPr>
    <w:r w:rsidRPr="00BE21BF">
      <w:t xml:space="preserve">Sida </w:t>
    </w:r>
    <w:r w:rsidRPr="00BE21BF">
      <w:fldChar w:fldCharType="begin"/>
    </w:r>
    <w:r w:rsidRPr="00BE21BF">
      <w:instrText xml:space="preserve"> PAGE  \* MERGEFORMAT </w:instrText>
    </w:r>
    <w:r w:rsidRPr="00BE21BF">
      <w:fldChar w:fldCharType="separate"/>
    </w:r>
    <w:r w:rsidRPr="00BE21BF">
      <w:t>2</w:t>
    </w:r>
    <w:r w:rsidRPr="00BE21BF">
      <w:fldChar w:fldCharType="end"/>
    </w:r>
    <w:r w:rsidRPr="00BE21BF">
      <w:t xml:space="preserve"> av </w:t>
    </w:r>
    <w:r w:rsidR="00E201BA">
      <w:fldChar w:fldCharType="begin"/>
    </w:r>
    <w:r w:rsidR="00E201BA">
      <w:instrText xml:space="preserve"> NUMPAGES  \* MERGEFORMAT </w:instrText>
    </w:r>
    <w:r w:rsidR="00E201BA">
      <w:fldChar w:fldCharType="separate"/>
    </w:r>
    <w:r w:rsidRPr="00BE21BF">
      <w:t>2</w:t>
    </w:r>
    <w:r w:rsidR="00E201B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33FB" w14:textId="77777777" w:rsidR="00BE21BF" w:rsidRPr="006E2FB6" w:rsidRDefault="006E2FB6" w:rsidP="006E2FB6">
    <w:pPr>
      <w:pStyle w:val="Sidfot"/>
      <w:tabs>
        <w:tab w:val="left" w:pos="422"/>
      </w:tabs>
      <w:jc w:val="left"/>
      <w:rPr>
        <w:rFonts w:cstheme="majorHAnsi"/>
        <w:sz w:val="24"/>
        <w:szCs w:val="24"/>
      </w:rPr>
    </w:pPr>
    <w:r w:rsidRPr="006E2FB6">
      <w:rPr>
        <w:rFonts w:cstheme="majorHAnsi"/>
        <w:color w:val="002060"/>
        <w:sz w:val="24"/>
        <w:szCs w:val="24"/>
      </w:rPr>
      <w:drawing>
        <wp:anchor distT="0" distB="0" distL="114300" distR="114300" simplePos="0" relativeHeight="251663360" behindDoc="1" locked="0" layoutInCell="1" allowOverlap="1" wp14:anchorId="494135B2" wp14:editId="65B5C999">
          <wp:simplePos x="0" y="0"/>
          <wp:positionH relativeFrom="page">
            <wp:posOffset>-69237</wp:posOffset>
          </wp:positionH>
          <wp:positionV relativeFrom="page">
            <wp:align>bottom</wp:align>
          </wp:positionV>
          <wp:extent cx="7560000" cy="2426823"/>
          <wp:effectExtent l="0" t="0" r="3175" b="0"/>
          <wp:wrapNone/>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objekt 16"/>
                  <pic:cNvPicPr/>
                </pic:nvPicPr>
                <pic:blipFill>
                  <a:blip r:embed="rId1">
                    <a:extLst>
                      <a:ext uri="{28A0092B-C50C-407E-A947-70E740481C1C}">
                        <a14:useLocalDpi xmlns:a14="http://schemas.microsoft.com/office/drawing/2010/main" val="0"/>
                      </a:ext>
                    </a:extLst>
                  </a:blip>
                  <a:stretch>
                    <a:fillRect/>
                  </a:stretch>
                </pic:blipFill>
                <pic:spPr>
                  <a:xfrm>
                    <a:off x="0" y="0"/>
                    <a:ext cx="7560000" cy="2426823"/>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6E2FB6">
      <w:rPr>
        <w:rFonts w:cstheme="majorHAnsi"/>
        <w:color w:val="002060"/>
        <w:sz w:val="24"/>
        <w:szCs w:val="2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2DD8" w14:textId="77777777" w:rsidR="004E30D7" w:rsidRDefault="004E30D7" w:rsidP="001E7871">
      <w:r>
        <w:separator/>
      </w:r>
    </w:p>
  </w:footnote>
  <w:footnote w:type="continuationSeparator" w:id="0">
    <w:p w14:paraId="12DE42CF" w14:textId="77777777" w:rsidR="004E30D7" w:rsidRDefault="004E30D7" w:rsidP="001E7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B045" w14:textId="77777777" w:rsidR="006E2FB6" w:rsidRDefault="006E2FB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30556" w14:textId="77777777" w:rsidR="001E7871" w:rsidRDefault="001E7871" w:rsidP="001E7871">
    <w:r>
      <w:rPr>
        <w:noProof/>
      </w:rPr>
      <w:drawing>
        <wp:anchor distT="0" distB="0" distL="114300" distR="114300" simplePos="0" relativeHeight="251661312" behindDoc="1" locked="1" layoutInCell="1" allowOverlap="1" wp14:anchorId="4557C716" wp14:editId="537D643E">
          <wp:simplePos x="0" y="0"/>
          <wp:positionH relativeFrom="page">
            <wp:posOffset>540385</wp:posOffset>
          </wp:positionH>
          <wp:positionV relativeFrom="page">
            <wp:posOffset>540385</wp:posOffset>
          </wp:positionV>
          <wp:extent cx="1378800" cy="702000"/>
          <wp:effectExtent l="0" t="0" r="5715" b="0"/>
          <wp:wrapNone/>
          <wp:docPr id="12" name="Bildobjekt 12"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logotyp&#10;&#10;Automatiskt genererad beskrivning"/>
                  <pic:cNvPicPr/>
                </pic:nvPicPr>
                <pic:blipFill rotWithShape="1">
                  <a:blip r:embed="rId1">
                    <a:extLst>
                      <a:ext uri="{28A0092B-C50C-407E-A947-70E740481C1C}">
                        <a14:useLocalDpi xmlns:a14="http://schemas.microsoft.com/office/drawing/2010/main" val="0"/>
                      </a:ext>
                    </a:extLst>
                  </a:blip>
                  <a:srcRect l="23759" t="54777" r="19554" b="20315"/>
                  <a:stretch/>
                </pic:blipFill>
                <pic:spPr bwMode="auto">
                  <a:xfrm>
                    <a:off x="0" y="0"/>
                    <a:ext cx="1378800" cy="70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97E1" w14:textId="77777777" w:rsidR="006E2FB6" w:rsidRDefault="006E2FB6" w:rsidP="006E2FB6">
    <w:pPr>
      <w:ind w:left="7824"/>
    </w:pPr>
  </w:p>
  <w:p w14:paraId="4BD46D54" w14:textId="77777777" w:rsidR="001E7871" w:rsidRPr="006E2FB6" w:rsidRDefault="006E2FB6" w:rsidP="00E63781">
    <w:pPr>
      <w:pStyle w:val="Word-mallfaststlldadokumentversionochdatum"/>
    </w:pPr>
    <w:r>
      <w:br/>
    </w:r>
    <w:r w:rsidR="001E7871" w:rsidRPr="006E2FB6">
      <w:rPr>
        <w:noProof/>
      </w:rPr>
      <w:drawing>
        <wp:anchor distT="0" distB="0" distL="114300" distR="114300" simplePos="0" relativeHeight="251659264" behindDoc="1" locked="1" layoutInCell="1" allowOverlap="1" wp14:anchorId="0C7B82C8" wp14:editId="7954E77A">
          <wp:simplePos x="0" y="0"/>
          <wp:positionH relativeFrom="page">
            <wp:posOffset>540385</wp:posOffset>
          </wp:positionH>
          <wp:positionV relativeFrom="page">
            <wp:posOffset>540385</wp:posOffset>
          </wp:positionV>
          <wp:extent cx="2134800" cy="1087200"/>
          <wp:effectExtent l="0" t="0" r="0" b="5080"/>
          <wp:wrapNone/>
          <wp:docPr id="15" name="Bildobjekt 15"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logotyp&#10;&#10;Automatiskt genererad beskrivning"/>
                  <pic:cNvPicPr/>
                </pic:nvPicPr>
                <pic:blipFill rotWithShape="1">
                  <a:blip r:embed="rId1">
                    <a:extLst>
                      <a:ext uri="{28A0092B-C50C-407E-A947-70E740481C1C}">
                        <a14:useLocalDpi xmlns:a14="http://schemas.microsoft.com/office/drawing/2010/main" val="0"/>
                      </a:ext>
                    </a:extLst>
                  </a:blip>
                  <a:srcRect l="23759" t="54777" r="19554" b="20315"/>
                  <a:stretch/>
                </pic:blipFill>
                <pic:spPr bwMode="auto">
                  <a:xfrm>
                    <a:off x="0" y="0"/>
                    <a:ext cx="2134800" cy="10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E2FB6">
      <w:t>Version:</w:t>
    </w:r>
    <w:r w:rsidRPr="006E2FB6">
      <w:br/>
      <w:t>Fastställd</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6649"/>
    <w:multiLevelType w:val="hybridMultilevel"/>
    <w:tmpl w:val="95A2EE3A"/>
    <w:lvl w:ilvl="0" w:tplc="4DCCFD24">
      <w:numFmt w:val="bullet"/>
      <w:lvlText w:val="-"/>
      <w:lvlJc w:val="left"/>
      <w:pPr>
        <w:ind w:left="1195" w:hanging="360"/>
      </w:pPr>
      <w:rPr>
        <w:rFonts w:ascii="Calibri Light" w:eastAsia="Calibri Light" w:hAnsi="Calibri Light" w:cs="Calibri Light" w:hint="default"/>
      </w:rPr>
    </w:lvl>
    <w:lvl w:ilvl="1" w:tplc="041D0003" w:tentative="1">
      <w:start w:val="1"/>
      <w:numFmt w:val="bullet"/>
      <w:lvlText w:val="o"/>
      <w:lvlJc w:val="left"/>
      <w:pPr>
        <w:ind w:left="1915" w:hanging="360"/>
      </w:pPr>
      <w:rPr>
        <w:rFonts w:ascii="Courier New" w:hAnsi="Courier New" w:cs="Courier New" w:hint="default"/>
      </w:rPr>
    </w:lvl>
    <w:lvl w:ilvl="2" w:tplc="041D0005" w:tentative="1">
      <w:start w:val="1"/>
      <w:numFmt w:val="bullet"/>
      <w:lvlText w:val=""/>
      <w:lvlJc w:val="left"/>
      <w:pPr>
        <w:ind w:left="2635" w:hanging="360"/>
      </w:pPr>
      <w:rPr>
        <w:rFonts w:ascii="Wingdings" w:hAnsi="Wingdings" w:hint="default"/>
      </w:rPr>
    </w:lvl>
    <w:lvl w:ilvl="3" w:tplc="041D0001" w:tentative="1">
      <w:start w:val="1"/>
      <w:numFmt w:val="bullet"/>
      <w:lvlText w:val=""/>
      <w:lvlJc w:val="left"/>
      <w:pPr>
        <w:ind w:left="3355" w:hanging="360"/>
      </w:pPr>
      <w:rPr>
        <w:rFonts w:ascii="Symbol" w:hAnsi="Symbol" w:hint="default"/>
      </w:rPr>
    </w:lvl>
    <w:lvl w:ilvl="4" w:tplc="041D0003" w:tentative="1">
      <w:start w:val="1"/>
      <w:numFmt w:val="bullet"/>
      <w:lvlText w:val="o"/>
      <w:lvlJc w:val="left"/>
      <w:pPr>
        <w:ind w:left="4075" w:hanging="360"/>
      </w:pPr>
      <w:rPr>
        <w:rFonts w:ascii="Courier New" w:hAnsi="Courier New" w:cs="Courier New" w:hint="default"/>
      </w:rPr>
    </w:lvl>
    <w:lvl w:ilvl="5" w:tplc="041D0005" w:tentative="1">
      <w:start w:val="1"/>
      <w:numFmt w:val="bullet"/>
      <w:lvlText w:val=""/>
      <w:lvlJc w:val="left"/>
      <w:pPr>
        <w:ind w:left="4795" w:hanging="360"/>
      </w:pPr>
      <w:rPr>
        <w:rFonts w:ascii="Wingdings" w:hAnsi="Wingdings" w:hint="default"/>
      </w:rPr>
    </w:lvl>
    <w:lvl w:ilvl="6" w:tplc="041D0001" w:tentative="1">
      <w:start w:val="1"/>
      <w:numFmt w:val="bullet"/>
      <w:lvlText w:val=""/>
      <w:lvlJc w:val="left"/>
      <w:pPr>
        <w:ind w:left="5515" w:hanging="360"/>
      </w:pPr>
      <w:rPr>
        <w:rFonts w:ascii="Symbol" w:hAnsi="Symbol" w:hint="default"/>
      </w:rPr>
    </w:lvl>
    <w:lvl w:ilvl="7" w:tplc="041D0003" w:tentative="1">
      <w:start w:val="1"/>
      <w:numFmt w:val="bullet"/>
      <w:lvlText w:val="o"/>
      <w:lvlJc w:val="left"/>
      <w:pPr>
        <w:ind w:left="6235" w:hanging="360"/>
      </w:pPr>
      <w:rPr>
        <w:rFonts w:ascii="Courier New" w:hAnsi="Courier New" w:cs="Courier New" w:hint="default"/>
      </w:rPr>
    </w:lvl>
    <w:lvl w:ilvl="8" w:tplc="041D0005" w:tentative="1">
      <w:start w:val="1"/>
      <w:numFmt w:val="bullet"/>
      <w:lvlText w:val=""/>
      <w:lvlJc w:val="left"/>
      <w:pPr>
        <w:ind w:left="6955" w:hanging="360"/>
      </w:pPr>
      <w:rPr>
        <w:rFonts w:ascii="Wingdings" w:hAnsi="Wingdings" w:hint="default"/>
      </w:rPr>
    </w:lvl>
  </w:abstractNum>
  <w:abstractNum w:abstractNumId="1" w15:restartNumberingAfterBreak="0">
    <w:nsid w:val="13263D2B"/>
    <w:multiLevelType w:val="hybridMultilevel"/>
    <w:tmpl w:val="6E96E548"/>
    <w:numStyleLink w:val="Importeradestilen6"/>
  </w:abstractNum>
  <w:abstractNum w:abstractNumId="2" w15:restartNumberingAfterBreak="0">
    <w:nsid w:val="18DC5274"/>
    <w:multiLevelType w:val="hybridMultilevel"/>
    <w:tmpl w:val="CE205624"/>
    <w:styleLink w:val="Importeradestilen2"/>
    <w:lvl w:ilvl="0" w:tplc="12966046">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57640D4">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EEEE220">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8F602B0">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3022AA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91C8C38">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C5F85EB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7D0AB9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A70E5A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32876ED"/>
    <w:multiLevelType w:val="hybridMultilevel"/>
    <w:tmpl w:val="CE205624"/>
    <w:numStyleLink w:val="Importeradestilen2"/>
  </w:abstractNum>
  <w:abstractNum w:abstractNumId="4" w15:restartNumberingAfterBreak="0">
    <w:nsid w:val="2492407C"/>
    <w:multiLevelType w:val="hybridMultilevel"/>
    <w:tmpl w:val="9998EE0C"/>
    <w:numStyleLink w:val="Importeradestilen4"/>
  </w:abstractNum>
  <w:abstractNum w:abstractNumId="5" w15:restartNumberingAfterBreak="0">
    <w:nsid w:val="27582739"/>
    <w:multiLevelType w:val="hybridMultilevel"/>
    <w:tmpl w:val="B24A6E7E"/>
    <w:lvl w:ilvl="0" w:tplc="3A620DFA">
      <w:start w:val="1"/>
      <w:numFmt w:val="decimal"/>
      <w:lvlText w:val="%1."/>
      <w:lvlJc w:val="left"/>
      <w:pPr>
        <w:ind w:left="340" w:hanging="34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55166E"/>
    <w:multiLevelType w:val="hybridMultilevel"/>
    <w:tmpl w:val="6E96E548"/>
    <w:styleLink w:val="Importeradestilen6"/>
    <w:lvl w:ilvl="0" w:tplc="AD5C16A4">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DD2A4FE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99F0F31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38878C8">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048A61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A5C3C9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F8661A36">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16CDA64">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6EC7EDE">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6E929F8"/>
    <w:multiLevelType w:val="hybridMultilevel"/>
    <w:tmpl w:val="87C4CE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F094581"/>
    <w:multiLevelType w:val="hybridMultilevel"/>
    <w:tmpl w:val="F6BAE2A0"/>
    <w:numStyleLink w:val="Importeradestilen7"/>
  </w:abstractNum>
  <w:abstractNum w:abstractNumId="9" w15:restartNumberingAfterBreak="0">
    <w:nsid w:val="4FBB0656"/>
    <w:multiLevelType w:val="hybridMultilevel"/>
    <w:tmpl w:val="9998EE0C"/>
    <w:styleLink w:val="Importeradestilen4"/>
    <w:lvl w:ilvl="0" w:tplc="01F69592">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8DE0DA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41AB19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E523B7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638719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4287CC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A058C67A">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C86B25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5487E3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0666A41"/>
    <w:multiLevelType w:val="hybridMultilevel"/>
    <w:tmpl w:val="F6BAE2A0"/>
    <w:styleLink w:val="Importeradestilen7"/>
    <w:lvl w:ilvl="0" w:tplc="AEBA901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AFEA996">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8674A61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4CA9E3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7B1C4882">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2B36FA0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71CDBC0">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FE6E72E0">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C52EE5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9250800"/>
    <w:multiLevelType w:val="hybridMultilevel"/>
    <w:tmpl w:val="69E044E8"/>
    <w:lvl w:ilvl="0" w:tplc="28BC16A8">
      <w:start w:val="1"/>
      <w:numFmt w:val="decimal"/>
      <w:lvlText w:val="%1."/>
      <w:lvlJc w:val="left"/>
      <w:pPr>
        <w:ind w:left="420" w:hanging="360"/>
      </w:pPr>
      <w:rPr>
        <w:rFonts w:hint="default"/>
        <w:color w:val="auto"/>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12" w15:restartNumberingAfterBreak="0">
    <w:nsid w:val="78897147"/>
    <w:multiLevelType w:val="multilevel"/>
    <w:tmpl w:val="94BA46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E31003A"/>
    <w:multiLevelType w:val="hybridMultilevel"/>
    <w:tmpl w:val="627A4A64"/>
    <w:lvl w:ilvl="0" w:tplc="6C8A6FFE">
      <w:start w:val="1"/>
      <w:numFmt w:val="bullet"/>
      <w:pStyle w:val="Liststycke"/>
      <w:lvlText w:val=""/>
      <w:lvlJc w:val="left"/>
      <w:pPr>
        <w:ind w:left="357"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F7B5671"/>
    <w:multiLevelType w:val="hybridMultilevel"/>
    <w:tmpl w:val="CCAC704A"/>
    <w:lvl w:ilvl="0" w:tplc="6D42D90A">
      <w:start w:val="1"/>
      <w:numFmt w:val="bullet"/>
      <w:lvlText w:val="-"/>
      <w:lvlJc w:val="left"/>
      <w:pPr>
        <w:ind w:left="720" w:hanging="360"/>
      </w:pPr>
      <w:rPr>
        <w:rFonts w:ascii="Calibri" w:eastAsia="Calibri Light"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80098987">
    <w:abstractNumId w:val="13"/>
  </w:num>
  <w:num w:numId="2" w16cid:durableId="385224580">
    <w:abstractNumId w:val="5"/>
  </w:num>
  <w:num w:numId="3" w16cid:durableId="1619874579">
    <w:abstractNumId w:val="12"/>
  </w:num>
  <w:num w:numId="4" w16cid:durableId="908081780">
    <w:abstractNumId w:val="0"/>
  </w:num>
  <w:num w:numId="5" w16cid:durableId="1891990487">
    <w:abstractNumId w:val="12"/>
    <w:lvlOverride w:ilvl="0">
      <w:startOverride w:val="1"/>
    </w:lvlOverride>
  </w:num>
  <w:num w:numId="6" w16cid:durableId="1697658946">
    <w:abstractNumId w:val="14"/>
  </w:num>
  <w:num w:numId="7" w16cid:durableId="1923105569">
    <w:abstractNumId w:val="11"/>
  </w:num>
  <w:num w:numId="8" w16cid:durableId="189682014">
    <w:abstractNumId w:val="7"/>
  </w:num>
  <w:num w:numId="9" w16cid:durableId="784425276">
    <w:abstractNumId w:val="2"/>
  </w:num>
  <w:num w:numId="10" w16cid:durableId="1950161176">
    <w:abstractNumId w:val="3"/>
  </w:num>
  <w:num w:numId="11" w16cid:durableId="913121162">
    <w:abstractNumId w:val="6"/>
  </w:num>
  <w:num w:numId="12" w16cid:durableId="722145481">
    <w:abstractNumId w:val="1"/>
  </w:num>
  <w:num w:numId="13" w16cid:durableId="1357728724">
    <w:abstractNumId w:val="10"/>
  </w:num>
  <w:num w:numId="14" w16cid:durableId="906957616">
    <w:abstractNumId w:val="8"/>
  </w:num>
  <w:num w:numId="15" w16cid:durableId="531042279">
    <w:abstractNumId w:val="9"/>
  </w:num>
  <w:num w:numId="16" w16cid:durableId="1123226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A9"/>
    <w:rsid w:val="000D5CDD"/>
    <w:rsid w:val="001E7871"/>
    <w:rsid w:val="00212CB7"/>
    <w:rsid w:val="00225BFD"/>
    <w:rsid w:val="00250F2F"/>
    <w:rsid w:val="002C3A79"/>
    <w:rsid w:val="003351CA"/>
    <w:rsid w:val="00353C82"/>
    <w:rsid w:val="00354E55"/>
    <w:rsid w:val="003C3398"/>
    <w:rsid w:val="003C481C"/>
    <w:rsid w:val="003C58A4"/>
    <w:rsid w:val="004715BD"/>
    <w:rsid w:val="004C0C62"/>
    <w:rsid w:val="004E1CA4"/>
    <w:rsid w:val="004E2F64"/>
    <w:rsid w:val="004E30D7"/>
    <w:rsid w:val="00520078"/>
    <w:rsid w:val="0054464E"/>
    <w:rsid w:val="005B5C39"/>
    <w:rsid w:val="00604AFC"/>
    <w:rsid w:val="00696050"/>
    <w:rsid w:val="006E2FB6"/>
    <w:rsid w:val="007106E0"/>
    <w:rsid w:val="00737A88"/>
    <w:rsid w:val="00796A54"/>
    <w:rsid w:val="007D696B"/>
    <w:rsid w:val="0080215B"/>
    <w:rsid w:val="0096765B"/>
    <w:rsid w:val="00971331"/>
    <w:rsid w:val="009726ED"/>
    <w:rsid w:val="00A02A73"/>
    <w:rsid w:val="00A12F54"/>
    <w:rsid w:val="00A858B0"/>
    <w:rsid w:val="00AA0F4E"/>
    <w:rsid w:val="00AB70FE"/>
    <w:rsid w:val="00B05B68"/>
    <w:rsid w:val="00B163B8"/>
    <w:rsid w:val="00B47EA9"/>
    <w:rsid w:val="00B51E62"/>
    <w:rsid w:val="00BE21BF"/>
    <w:rsid w:val="00C211B3"/>
    <w:rsid w:val="00C42C3D"/>
    <w:rsid w:val="00C53851"/>
    <w:rsid w:val="00CA6ECE"/>
    <w:rsid w:val="00CC1957"/>
    <w:rsid w:val="00DB3445"/>
    <w:rsid w:val="00E1406D"/>
    <w:rsid w:val="00E201BA"/>
    <w:rsid w:val="00E5465F"/>
    <w:rsid w:val="00E63781"/>
    <w:rsid w:val="00E9210A"/>
    <w:rsid w:val="00E9460F"/>
    <w:rsid w:val="00EB45CE"/>
    <w:rsid w:val="00EE78FE"/>
    <w:rsid w:val="00F57F2A"/>
    <w:rsid w:val="00F76853"/>
    <w:rsid w:val="00FA06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B0319"/>
  <w15:chartTrackingRefBased/>
  <w15:docId w15:val="{4C6E4F26-6B47-455F-A735-336A8E0B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EA9"/>
    <w:pPr>
      <w:widowControl w:val="0"/>
      <w:autoSpaceDE w:val="0"/>
      <w:autoSpaceDN w:val="0"/>
    </w:pPr>
    <w:rPr>
      <w:rFonts w:eastAsia="Calibri Light" w:cs="Calibri Light"/>
      <w:szCs w:val="22"/>
      <w:lang w:eastAsia="sv-SE" w:bidi="sv-SE"/>
    </w:rPr>
  </w:style>
  <w:style w:type="paragraph" w:styleId="Rubrik1">
    <w:name w:val="heading 1"/>
    <w:next w:val="Normal"/>
    <w:link w:val="Rubrik1Char"/>
    <w:uiPriority w:val="9"/>
    <w:qFormat/>
    <w:rsid w:val="00BE21BF"/>
    <w:pPr>
      <w:keepNext/>
      <w:keepLines/>
      <w:spacing w:before="240" w:after="120" w:line="420" w:lineRule="exact"/>
      <w:outlineLvl w:val="0"/>
    </w:pPr>
    <w:rPr>
      <w:rFonts w:ascii="Arial" w:eastAsiaTheme="majorEastAsia" w:hAnsi="Arial" w:cstheme="majorBidi"/>
      <w:b/>
      <w:color w:val="485660" w:themeColor="accent1" w:themeShade="BF"/>
      <w:sz w:val="36"/>
      <w:szCs w:val="36"/>
    </w:rPr>
  </w:style>
  <w:style w:type="paragraph" w:styleId="Rubrik2">
    <w:name w:val="heading 2"/>
    <w:basedOn w:val="Normal"/>
    <w:next w:val="Normal"/>
    <w:link w:val="Rubrik2Char"/>
    <w:uiPriority w:val="9"/>
    <w:unhideWhenUsed/>
    <w:qFormat/>
    <w:rsid w:val="00BE21BF"/>
    <w:pPr>
      <w:keepNext/>
      <w:keepLines/>
      <w:spacing w:before="240" w:line="320" w:lineRule="exact"/>
      <w:outlineLvl w:val="1"/>
    </w:pPr>
    <w:rPr>
      <w:rFonts w:ascii="Arial" w:eastAsiaTheme="majorEastAsia" w:hAnsi="Arial" w:cstheme="majorBidi"/>
      <w:b/>
      <w:color w:val="485660" w:themeColor="accent1" w:themeShade="BF"/>
      <w:sz w:val="28"/>
      <w:szCs w:val="28"/>
    </w:rPr>
  </w:style>
  <w:style w:type="paragraph" w:styleId="Rubrik3">
    <w:name w:val="heading 3"/>
    <w:basedOn w:val="Normal"/>
    <w:next w:val="Normal"/>
    <w:link w:val="Rubrik3Char"/>
    <w:uiPriority w:val="9"/>
    <w:unhideWhenUsed/>
    <w:qFormat/>
    <w:rsid w:val="001E7871"/>
    <w:pPr>
      <w:keepNext/>
      <w:keepLines/>
      <w:spacing w:before="240" w:line="320" w:lineRule="exact"/>
      <w:outlineLvl w:val="2"/>
    </w:pPr>
    <w:rPr>
      <w:rFonts w:ascii="Arial" w:eastAsiaTheme="majorEastAsia" w:hAnsi="Arial" w:cs="Arial"/>
      <w:b/>
      <w:color w:val="485660" w:themeColor="accent1" w:themeShade="BF"/>
      <w:szCs w:val="28"/>
    </w:rPr>
  </w:style>
  <w:style w:type="paragraph" w:styleId="Rubrik4">
    <w:name w:val="heading 4"/>
    <w:basedOn w:val="Normal"/>
    <w:next w:val="Normal"/>
    <w:link w:val="Rubrik4Char"/>
    <w:uiPriority w:val="9"/>
    <w:unhideWhenUsed/>
    <w:qFormat/>
    <w:rsid w:val="0080215B"/>
    <w:pPr>
      <w:keepNext/>
      <w:keepLines/>
      <w:pBdr>
        <w:bottom w:val="single" w:sz="2" w:space="1" w:color="9CACB6" w:themeColor="accent1" w:themeTint="99"/>
      </w:pBdr>
      <w:spacing w:before="240"/>
      <w:outlineLvl w:val="3"/>
    </w:pPr>
    <w:rPr>
      <w:rFonts w:ascii="Arial" w:eastAsiaTheme="majorEastAsia" w:hAnsi="Arial" w:cs="Arial"/>
      <w:b/>
      <w:color w:val="485660" w:themeColor="accent1" w:themeShade="BF"/>
    </w:rPr>
  </w:style>
  <w:style w:type="paragraph" w:styleId="Rubrik5">
    <w:name w:val="heading 5"/>
    <w:basedOn w:val="Rubrik4"/>
    <w:next w:val="Normal"/>
    <w:link w:val="Rubrik5Char"/>
    <w:uiPriority w:val="9"/>
    <w:unhideWhenUsed/>
    <w:qFormat/>
    <w:rsid w:val="0080215B"/>
    <w:pPr>
      <w:outlineLvl w:val="4"/>
    </w:pPr>
    <w:rPr>
      <w:rFonts w:cstheme="majorBidi"/>
      <w:b w:val="0"/>
      <w:i/>
    </w:rPr>
  </w:style>
  <w:style w:type="paragraph" w:styleId="Rubrik6">
    <w:name w:val="heading 6"/>
    <w:basedOn w:val="Normal"/>
    <w:next w:val="Normal"/>
    <w:link w:val="Rubrik6Char"/>
    <w:uiPriority w:val="9"/>
    <w:semiHidden/>
    <w:unhideWhenUsed/>
    <w:qFormat/>
    <w:rsid w:val="00B47EA9"/>
    <w:pPr>
      <w:keepNext/>
      <w:keepLines/>
      <w:spacing w:before="40"/>
      <w:ind w:left="1152" w:hanging="1152"/>
      <w:outlineLvl w:val="5"/>
    </w:pPr>
    <w:rPr>
      <w:rFonts w:eastAsiaTheme="majorEastAsia" w:cstheme="majorBidi"/>
      <w:color w:val="2F3940" w:themeColor="accent1" w:themeShade="7F"/>
    </w:rPr>
  </w:style>
  <w:style w:type="paragraph" w:styleId="Rubrik7">
    <w:name w:val="heading 7"/>
    <w:basedOn w:val="Normal"/>
    <w:next w:val="Normal"/>
    <w:link w:val="Rubrik7Char"/>
    <w:uiPriority w:val="9"/>
    <w:semiHidden/>
    <w:unhideWhenUsed/>
    <w:qFormat/>
    <w:rsid w:val="00B47EA9"/>
    <w:pPr>
      <w:keepNext/>
      <w:keepLines/>
      <w:spacing w:before="40"/>
      <w:ind w:left="1296" w:hanging="1296"/>
      <w:outlineLvl w:val="6"/>
    </w:pPr>
    <w:rPr>
      <w:rFonts w:eastAsiaTheme="majorEastAsia" w:cstheme="majorBidi"/>
      <w:i/>
      <w:iCs/>
      <w:color w:val="2F3940" w:themeColor="accent1" w:themeShade="7F"/>
    </w:rPr>
  </w:style>
  <w:style w:type="paragraph" w:styleId="Rubrik8">
    <w:name w:val="heading 8"/>
    <w:basedOn w:val="Normal"/>
    <w:next w:val="Normal"/>
    <w:link w:val="Rubrik8Char"/>
    <w:uiPriority w:val="9"/>
    <w:semiHidden/>
    <w:unhideWhenUsed/>
    <w:qFormat/>
    <w:rsid w:val="00B47EA9"/>
    <w:pPr>
      <w:keepNext/>
      <w:keepLines/>
      <w:spacing w:before="40"/>
      <w:ind w:left="1440" w:hanging="1440"/>
      <w:outlineLvl w:val="7"/>
    </w:pPr>
    <w:rPr>
      <w:rFonts w:eastAsiaTheme="majorEastAsia" w:cstheme="majorBidi"/>
      <w:color w:val="3853A1" w:themeColor="text1" w:themeTint="D8"/>
      <w:sz w:val="21"/>
      <w:szCs w:val="21"/>
    </w:rPr>
  </w:style>
  <w:style w:type="paragraph" w:styleId="Rubrik9">
    <w:name w:val="heading 9"/>
    <w:basedOn w:val="Normal"/>
    <w:next w:val="Normal"/>
    <w:link w:val="Rubrik9Char"/>
    <w:uiPriority w:val="9"/>
    <w:semiHidden/>
    <w:unhideWhenUsed/>
    <w:qFormat/>
    <w:rsid w:val="00B47EA9"/>
    <w:pPr>
      <w:keepNext/>
      <w:keepLines/>
      <w:spacing w:before="40"/>
      <w:ind w:left="1584" w:hanging="1584"/>
      <w:outlineLvl w:val="8"/>
    </w:pPr>
    <w:rPr>
      <w:rFonts w:eastAsiaTheme="majorEastAsia" w:cstheme="majorBidi"/>
      <w:i/>
      <w:iCs/>
      <w:color w:val="3853A1"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SvDAns">
    <w:name w:val="Sv DAns"/>
    <w:basedOn w:val="Normaltabell"/>
    <w:uiPriority w:val="99"/>
    <w:rsid w:val="00E1406D"/>
    <w:tblPr/>
  </w:style>
  <w:style w:type="table" w:styleId="Rutntstabell2dekorfrg2">
    <w:name w:val="Grid Table 2 Accent 2"/>
    <w:basedOn w:val="Normaltabell"/>
    <w:uiPriority w:val="47"/>
    <w:rsid w:val="00BE21BF"/>
    <w:tblPr>
      <w:tblStyleRowBandSize w:val="1"/>
      <w:tblStyleColBandSize w:val="1"/>
      <w:tblBorders>
        <w:top w:val="single" w:sz="2" w:space="0" w:color="DCDCDC" w:themeColor="accent2" w:themeTint="99"/>
        <w:left w:val="single" w:sz="2" w:space="0" w:color="DCDCDC" w:themeColor="accent2" w:themeTint="99"/>
        <w:bottom w:val="single" w:sz="2" w:space="0" w:color="DCDCDC" w:themeColor="accent2" w:themeTint="99"/>
        <w:right w:val="single" w:sz="2" w:space="0" w:color="DCDCDC" w:themeColor="accent2" w:themeTint="99"/>
        <w:insideH w:val="single" w:sz="2" w:space="0" w:color="DCDCDC" w:themeColor="accent2" w:themeTint="99"/>
        <w:insideV w:val="single" w:sz="2" w:space="0" w:color="DCDCDC" w:themeColor="accent2" w:themeTint="99"/>
      </w:tblBorders>
    </w:tblPr>
    <w:tblStylePr w:type="firstRow">
      <w:rPr>
        <w:rFonts w:ascii="Arial" w:hAnsi="Arial"/>
        <w:b/>
        <w:bCs/>
      </w:rPr>
      <w:tblPr/>
      <w:tcPr>
        <w:tcBorders>
          <w:top w:val="nil"/>
          <w:bottom w:val="single" w:sz="12" w:space="0" w:color="DCDCDC" w:themeColor="accent2" w:themeTint="99"/>
          <w:insideH w:val="nil"/>
          <w:insideV w:val="nil"/>
        </w:tcBorders>
        <w:shd w:val="clear" w:color="auto" w:fill="F8D032" w:themeFill="background1"/>
      </w:tcPr>
    </w:tblStylePr>
    <w:tblStylePr w:type="lastRow">
      <w:pPr>
        <w:wordWrap/>
        <w:spacing w:beforeLines="40" w:before="40" w:beforeAutospacing="0" w:afterLines="40" w:after="40" w:afterAutospacing="0" w:line="240" w:lineRule="auto"/>
        <w:contextualSpacing w:val="0"/>
      </w:pPr>
      <w:rPr>
        <w:rFonts w:asciiTheme="majorHAnsi" w:hAnsiTheme="majorHAnsi"/>
        <w:b/>
        <w:bCs/>
        <w:sz w:val="20"/>
      </w:rPr>
      <w:tblPr/>
      <w:tcPr>
        <w:shd w:val="clear" w:color="auto" w:fill="FCEBAC" w:themeFill="background1" w:themeFillTint="66"/>
      </w:tcPr>
    </w:tblStylePr>
    <w:tblStylePr w:type="firstCol">
      <w:rPr>
        <w:b w:val="0"/>
        <w:bCs/>
      </w:rPr>
    </w:tblStylePr>
    <w:tblStylePr w:type="lastCol">
      <w:rPr>
        <w:b/>
        <w:bCs/>
      </w:rPr>
    </w:tblStylePr>
    <w:tblStylePr w:type="band2Horz">
      <w:tblPr/>
      <w:tcPr>
        <w:shd w:val="clear" w:color="auto" w:fill="F2F2F2" w:themeFill="background2" w:themeFillShade="F2"/>
      </w:tcPr>
    </w:tblStylePr>
  </w:style>
  <w:style w:type="paragraph" w:styleId="Rubrik">
    <w:name w:val="Title"/>
    <w:basedOn w:val="Normal"/>
    <w:next w:val="Normal"/>
    <w:link w:val="RubrikChar"/>
    <w:uiPriority w:val="10"/>
    <w:qFormat/>
    <w:rsid w:val="000D5CDD"/>
    <w:pPr>
      <w:spacing w:before="600" w:after="360" w:line="640" w:lineRule="exact"/>
      <w:contextualSpacing/>
    </w:pPr>
    <w:rPr>
      <w:rFonts w:ascii="Arial" w:eastAsiaTheme="majorEastAsia" w:hAnsi="Arial" w:cs="Arial"/>
      <w:color w:val="303A40" w:themeColor="accent1" w:themeShade="80"/>
      <w:spacing w:val="-10"/>
      <w:kern w:val="28"/>
      <w:sz w:val="56"/>
      <w:szCs w:val="56"/>
    </w:rPr>
  </w:style>
  <w:style w:type="character" w:customStyle="1" w:styleId="RubrikChar">
    <w:name w:val="Rubrik Char"/>
    <w:basedOn w:val="Standardstycketeckensnitt"/>
    <w:link w:val="Rubrik"/>
    <w:uiPriority w:val="10"/>
    <w:rsid w:val="000D5CDD"/>
    <w:rPr>
      <w:rFonts w:ascii="Arial" w:eastAsiaTheme="majorEastAsia" w:hAnsi="Arial" w:cs="Arial"/>
      <w:color w:val="303A40" w:themeColor="accent1" w:themeShade="80"/>
      <w:spacing w:val="-10"/>
      <w:kern w:val="28"/>
      <w:sz w:val="56"/>
      <w:szCs w:val="56"/>
    </w:rPr>
  </w:style>
  <w:style w:type="character" w:customStyle="1" w:styleId="Rubrik1Char">
    <w:name w:val="Rubrik 1 Char"/>
    <w:basedOn w:val="Standardstycketeckensnitt"/>
    <w:link w:val="Rubrik1"/>
    <w:uiPriority w:val="9"/>
    <w:rsid w:val="00BE21BF"/>
    <w:rPr>
      <w:rFonts w:ascii="Arial" w:eastAsiaTheme="majorEastAsia" w:hAnsi="Arial" w:cstheme="majorBidi"/>
      <w:b/>
      <w:color w:val="485660" w:themeColor="accent1" w:themeShade="BF"/>
      <w:sz w:val="36"/>
      <w:szCs w:val="36"/>
    </w:rPr>
  </w:style>
  <w:style w:type="paragraph" w:customStyle="1" w:styleId="Ingress">
    <w:name w:val="Ingress"/>
    <w:basedOn w:val="Normal"/>
    <w:next w:val="Normal"/>
    <w:qFormat/>
    <w:rsid w:val="00BE21BF"/>
    <w:pPr>
      <w:spacing w:before="120" w:after="360" w:line="320" w:lineRule="exact"/>
    </w:pPr>
    <w:rPr>
      <w:i/>
      <w:iCs/>
      <w:color w:val="485660" w:themeColor="accent1" w:themeShade="BF"/>
    </w:rPr>
  </w:style>
  <w:style w:type="character" w:customStyle="1" w:styleId="Rubrik2Char">
    <w:name w:val="Rubrik 2 Char"/>
    <w:basedOn w:val="Standardstycketeckensnitt"/>
    <w:link w:val="Rubrik2"/>
    <w:uiPriority w:val="9"/>
    <w:rsid w:val="00BE21BF"/>
    <w:rPr>
      <w:rFonts w:ascii="Arial" w:eastAsiaTheme="majorEastAsia" w:hAnsi="Arial" w:cstheme="majorBidi"/>
      <w:b/>
      <w:color w:val="485660" w:themeColor="accent1" w:themeShade="BF"/>
      <w:sz w:val="28"/>
      <w:szCs w:val="28"/>
    </w:rPr>
  </w:style>
  <w:style w:type="character" w:customStyle="1" w:styleId="Rubrik3Char">
    <w:name w:val="Rubrik 3 Char"/>
    <w:basedOn w:val="Standardstycketeckensnitt"/>
    <w:link w:val="Rubrik3"/>
    <w:uiPriority w:val="9"/>
    <w:rsid w:val="001E7871"/>
    <w:rPr>
      <w:rFonts w:ascii="Arial" w:eastAsiaTheme="majorEastAsia" w:hAnsi="Arial" w:cs="Arial"/>
      <w:b/>
      <w:color w:val="485660" w:themeColor="accent1" w:themeShade="BF"/>
      <w:szCs w:val="28"/>
    </w:rPr>
  </w:style>
  <w:style w:type="character" w:customStyle="1" w:styleId="Rubrik4Char">
    <w:name w:val="Rubrik 4 Char"/>
    <w:basedOn w:val="Standardstycketeckensnitt"/>
    <w:link w:val="Rubrik4"/>
    <w:uiPriority w:val="9"/>
    <w:rsid w:val="0080215B"/>
    <w:rPr>
      <w:rFonts w:ascii="Arial" w:eastAsiaTheme="majorEastAsia" w:hAnsi="Arial" w:cs="Arial"/>
      <w:b/>
      <w:color w:val="485660" w:themeColor="accent1" w:themeShade="BF"/>
      <w:sz w:val="22"/>
      <w:szCs w:val="22"/>
    </w:rPr>
  </w:style>
  <w:style w:type="paragraph" w:styleId="Liststycke">
    <w:name w:val="List Paragraph"/>
    <w:basedOn w:val="Normal"/>
    <w:uiPriority w:val="1"/>
    <w:qFormat/>
    <w:rsid w:val="001E7871"/>
    <w:pPr>
      <w:numPr>
        <w:numId w:val="1"/>
      </w:numPr>
    </w:pPr>
  </w:style>
  <w:style w:type="paragraph" w:customStyle="1" w:styleId="Tabellrubrik">
    <w:name w:val="Tabellrubrik"/>
    <w:qFormat/>
    <w:rsid w:val="00BE21BF"/>
    <w:pPr>
      <w:spacing w:before="40" w:after="40"/>
    </w:pPr>
    <w:rPr>
      <w:rFonts w:asciiTheme="majorHAnsi" w:hAnsiTheme="majorHAnsi" w:cs="Arial"/>
      <w:color w:val="000000"/>
      <w:sz w:val="20"/>
      <w:szCs w:val="20"/>
    </w:rPr>
  </w:style>
  <w:style w:type="paragraph" w:customStyle="1" w:styleId="Tabellnormal">
    <w:name w:val="Tabellnormal"/>
    <w:basedOn w:val="Normal"/>
    <w:qFormat/>
    <w:rsid w:val="001E7871"/>
    <w:pPr>
      <w:spacing w:before="40" w:after="40" w:line="240" w:lineRule="exact"/>
    </w:pPr>
    <w:rPr>
      <w:rFonts w:cs="Times New Roman (CS-brödtext)"/>
      <w:sz w:val="20"/>
      <w:szCs w:val="20"/>
    </w:rPr>
  </w:style>
  <w:style w:type="table" w:styleId="Tabellrutnt">
    <w:name w:val="Table Grid"/>
    <w:basedOn w:val="Normaltabell"/>
    <w:uiPriority w:val="39"/>
    <w:rsid w:val="001E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7106E0"/>
    <w:pPr>
      <w:tabs>
        <w:tab w:val="center" w:pos="4536"/>
        <w:tab w:val="right" w:pos="9072"/>
      </w:tabs>
    </w:pPr>
    <w:rPr>
      <w:sz w:val="16"/>
    </w:rPr>
  </w:style>
  <w:style w:type="character" w:customStyle="1" w:styleId="SidhuvudChar">
    <w:name w:val="Sidhuvud Char"/>
    <w:basedOn w:val="Standardstycketeckensnitt"/>
    <w:link w:val="Sidhuvud"/>
    <w:uiPriority w:val="99"/>
    <w:rsid w:val="007106E0"/>
    <w:rPr>
      <w:rFonts w:asciiTheme="majorHAnsi" w:hAnsiTheme="majorHAnsi"/>
      <w:color w:val="000000"/>
      <w:sz w:val="16"/>
      <w:szCs w:val="22"/>
    </w:rPr>
  </w:style>
  <w:style w:type="paragraph" w:styleId="Sidfot">
    <w:name w:val="footer"/>
    <w:basedOn w:val="Normal"/>
    <w:link w:val="SidfotChar"/>
    <w:uiPriority w:val="99"/>
    <w:unhideWhenUsed/>
    <w:rsid w:val="007106E0"/>
    <w:pPr>
      <w:tabs>
        <w:tab w:val="right" w:pos="8844"/>
      </w:tabs>
      <w:spacing w:before="40"/>
      <w:jc w:val="right"/>
    </w:pPr>
    <w:rPr>
      <w:rFonts w:cs="Times New Roman (CS-brödtext)"/>
      <w:noProof/>
      <w:sz w:val="16"/>
    </w:rPr>
  </w:style>
  <w:style w:type="character" w:customStyle="1" w:styleId="SidfotChar">
    <w:name w:val="Sidfot Char"/>
    <w:basedOn w:val="Standardstycketeckensnitt"/>
    <w:link w:val="Sidfot"/>
    <w:uiPriority w:val="99"/>
    <w:rsid w:val="007106E0"/>
    <w:rPr>
      <w:rFonts w:asciiTheme="majorHAnsi" w:hAnsiTheme="majorHAnsi" w:cs="Times New Roman (CS-brödtext)"/>
      <w:noProof/>
      <w:color w:val="000000"/>
      <w:sz w:val="16"/>
      <w:szCs w:val="22"/>
    </w:rPr>
  </w:style>
  <w:style w:type="character" w:customStyle="1" w:styleId="Rubrik5Char">
    <w:name w:val="Rubrik 5 Char"/>
    <w:basedOn w:val="Standardstycketeckensnitt"/>
    <w:link w:val="Rubrik5"/>
    <w:uiPriority w:val="9"/>
    <w:rsid w:val="0080215B"/>
    <w:rPr>
      <w:rFonts w:ascii="Arial" w:eastAsiaTheme="majorEastAsia" w:hAnsi="Arial" w:cstheme="majorBidi"/>
      <w:i/>
      <w:color w:val="485660" w:themeColor="accent1" w:themeShade="BF"/>
      <w:sz w:val="22"/>
      <w:szCs w:val="22"/>
    </w:rPr>
  </w:style>
  <w:style w:type="paragraph" w:customStyle="1" w:styleId="Word-mallDSF">
    <w:name w:val="Word-mall_DSF"/>
    <w:basedOn w:val="Normal"/>
    <w:link w:val="Word-mallDSFChar"/>
    <w:qFormat/>
    <w:rsid w:val="00B163B8"/>
  </w:style>
  <w:style w:type="character" w:customStyle="1" w:styleId="Word-mallDSFChar">
    <w:name w:val="Word-mall_DSF Char"/>
    <w:basedOn w:val="Standardstycketeckensnitt"/>
    <w:link w:val="Word-mallDSF"/>
    <w:rsid w:val="00B163B8"/>
    <w:rPr>
      <w:rFonts w:asciiTheme="majorHAnsi" w:hAnsiTheme="majorHAnsi"/>
      <w:color w:val="000000"/>
      <w:sz w:val="22"/>
      <w:szCs w:val="22"/>
    </w:rPr>
  </w:style>
  <w:style w:type="paragraph" w:customStyle="1" w:styleId="Wordmallfaststlldadokument">
    <w:name w:val="Wordmall_fastställda dokument"/>
    <w:basedOn w:val="Word-mallDSF"/>
    <w:link w:val="WordmallfaststlldadokumentChar"/>
    <w:qFormat/>
    <w:rsid w:val="006E2FB6"/>
  </w:style>
  <w:style w:type="paragraph" w:customStyle="1" w:styleId="Word-mallfaststlldadokumentversionochdatum">
    <w:name w:val="Word-mall_fastställda dokument_version och datum"/>
    <w:basedOn w:val="Normal"/>
    <w:link w:val="Word-mallfaststlldadokumentversionochdatumChar"/>
    <w:qFormat/>
    <w:rsid w:val="00E63781"/>
    <w:pPr>
      <w:ind w:left="7427"/>
    </w:pPr>
    <w:rPr>
      <w:rFonts w:cstheme="majorHAnsi"/>
      <w:b/>
      <w:bCs/>
      <w:sz w:val="20"/>
      <w:szCs w:val="20"/>
    </w:rPr>
  </w:style>
  <w:style w:type="character" w:customStyle="1" w:styleId="WordmallfaststlldadokumentChar">
    <w:name w:val="Wordmall_fastställda dokument Char"/>
    <w:basedOn w:val="Word-mallDSFChar"/>
    <w:link w:val="Wordmallfaststlldadokument"/>
    <w:rsid w:val="006E2FB6"/>
    <w:rPr>
      <w:rFonts w:asciiTheme="majorHAnsi" w:hAnsiTheme="majorHAnsi"/>
      <w:color w:val="000000"/>
      <w:sz w:val="22"/>
      <w:szCs w:val="22"/>
    </w:rPr>
  </w:style>
  <w:style w:type="character" w:customStyle="1" w:styleId="Word-mallfaststlldadokumentversionochdatumChar">
    <w:name w:val="Word-mall_fastställda dokument_version och datum Char"/>
    <w:basedOn w:val="Standardstycketeckensnitt"/>
    <w:link w:val="Word-mallfaststlldadokumentversionochdatum"/>
    <w:rsid w:val="00E63781"/>
    <w:rPr>
      <w:rFonts w:asciiTheme="majorHAnsi" w:hAnsiTheme="majorHAnsi" w:cstheme="majorHAnsi"/>
      <w:b/>
      <w:bCs/>
      <w:color w:val="000000"/>
      <w:sz w:val="20"/>
      <w:szCs w:val="20"/>
    </w:rPr>
  </w:style>
  <w:style w:type="character" w:customStyle="1" w:styleId="Rubrik6Char">
    <w:name w:val="Rubrik 6 Char"/>
    <w:basedOn w:val="Standardstycketeckensnitt"/>
    <w:link w:val="Rubrik6"/>
    <w:uiPriority w:val="9"/>
    <w:semiHidden/>
    <w:rsid w:val="00B47EA9"/>
    <w:rPr>
      <w:rFonts w:eastAsiaTheme="majorEastAsia" w:cstheme="majorBidi"/>
      <w:color w:val="2F3940" w:themeColor="accent1" w:themeShade="7F"/>
      <w:szCs w:val="22"/>
      <w:lang w:eastAsia="sv-SE" w:bidi="sv-SE"/>
    </w:rPr>
  </w:style>
  <w:style w:type="character" w:customStyle="1" w:styleId="Rubrik7Char">
    <w:name w:val="Rubrik 7 Char"/>
    <w:basedOn w:val="Standardstycketeckensnitt"/>
    <w:link w:val="Rubrik7"/>
    <w:uiPriority w:val="9"/>
    <w:semiHidden/>
    <w:rsid w:val="00B47EA9"/>
    <w:rPr>
      <w:rFonts w:eastAsiaTheme="majorEastAsia" w:cstheme="majorBidi"/>
      <w:i/>
      <w:iCs/>
      <w:color w:val="2F3940" w:themeColor="accent1" w:themeShade="7F"/>
      <w:szCs w:val="22"/>
      <w:lang w:eastAsia="sv-SE" w:bidi="sv-SE"/>
    </w:rPr>
  </w:style>
  <w:style w:type="character" w:customStyle="1" w:styleId="Rubrik8Char">
    <w:name w:val="Rubrik 8 Char"/>
    <w:basedOn w:val="Standardstycketeckensnitt"/>
    <w:link w:val="Rubrik8"/>
    <w:uiPriority w:val="9"/>
    <w:semiHidden/>
    <w:rsid w:val="00B47EA9"/>
    <w:rPr>
      <w:rFonts w:eastAsiaTheme="majorEastAsia" w:cstheme="majorBidi"/>
      <w:color w:val="3853A1" w:themeColor="text1" w:themeTint="D8"/>
      <w:sz w:val="21"/>
      <w:szCs w:val="21"/>
      <w:lang w:eastAsia="sv-SE" w:bidi="sv-SE"/>
    </w:rPr>
  </w:style>
  <w:style w:type="character" w:customStyle="1" w:styleId="Rubrik9Char">
    <w:name w:val="Rubrik 9 Char"/>
    <w:basedOn w:val="Standardstycketeckensnitt"/>
    <w:link w:val="Rubrik9"/>
    <w:uiPriority w:val="9"/>
    <w:semiHidden/>
    <w:rsid w:val="00B47EA9"/>
    <w:rPr>
      <w:rFonts w:eastAsiaTheme="majorEastAsia" w:cstheme="majorBidi"/>
      <w:i/>
      <w:iCs/>
      <w:color w:val="3853A1" w:themeColor="text1" w:themeTint="D8"/>
      <w:sz w:val="21"/>
      <w:szCs w:val="21"/>
      <w:lang w:eastAsia="sv-SE" w:bidi="sv-SE"/>
    </w:rPr>
  </w:style>
  <w:style w:type="paragraph" w:styleId="Innehll1">
    <w:name w:val="toc 1"/>
    <w:basedOn w:val="Normal"/>
    <w:autoRedefine/>
    <w:uiPriority w:val="39"/>
    <w:qFormat/>
    <w:rsid w:val="00B47EA9"/>
    <w:pPr>
      <w:tabs>
        <w:tab w:val="right" w:pos="9280"/>
      </w:tabs>
      <w:spacing w:before="120"/>
      <w:ind w:left="992" w:hanging="992"/>
    </w:pPr>
    <w:rPr>
      <w:rFonts w:ascii="Calibri" w:eastAsia="Calibri" w:hAnsi="Calibri" w:cs="Calibri"/>
    </w:rPr>
  </w:style>
  <w:style w:type="paragraph" w:styleId="Innehll2">
    <w:name w:val="toc 2"/>
    <w:basedOn w:val="Normal"/>
    <w:autoRedefine/>
    <w:uiPriority w:val="39"/>
    <w:qFormat/>
    <w:rsid w:val="00B47EA9"/>
    <w:pPr>
      <w:tabs>
        <w:tab w:val="right" w:pos="9280"/>
      </w:tabs>
      <w:spacing w:before="120"/>
      <w:ind w:left="992" w:hanging="992"/>
    </w:pPr>
    <w:rPr>
      <w:rFonts w:ascii="Calibri" w:eastAsia="Calibri" w:hAnsi="Calibri" w:cs="Calibri"/>
      <w:noProof/>
    </w:rPr>
  </w:style>
  <w:style w:type="paragraph" w:styleId="Brdtext">
    <w:name w:val="Body Text"/>
    <w:basedOn w:val="Normal"/>
    <w:link w:val="BrdtextChar"/>
    <w:autoRedefine/>
    <w:uiPriority w:val="1"/>
    <w:qFormat/>
    <w:rsid w:val="00B47EA9"/>
    <w:pPr>
      <w:spacing w:after="120"/>
    </w:pPr>
  </w:style>
  <w:style w:type="character" w:customStyle="1" w:styleId="BrdtextChar">
    <w:name w:val="Brödtext Char"/>
    <w:basedOn w:val="Standardstycketeckensnitt"/>
    <w:link w:val="Brdtext"/>
    <w:uiPriority w:val="1"/>
    <w:rsid w:val="00B47EA9"/>
    <w:rPr>
      <w:rFonts w:eastAsia="Calibri Light" w:cs="Calibri Light"/>
      <w:szCs w:val="22"/>
      <w:lang w:eastAsia="sv-SE" w:bidi="sv-SE"/>
    </w:rPr>
  </w:style>
  <w:style w:type="character" w:styleId="Hyperlnk">
    <w:name w:val="Hyperlink"/>
    <w:basedOn w:val="Standardstycketeckensnitt"/>
    <w:uiPriority w:val="99"/>
    <w:unhideWhenUsed/>
    <w:rsid w:val="00B47EA9"/>
  </w:style>
  <w:style w:type="paragraph" w:customStyle="1" w:styleId="Dokumentrubrik">
    <w:name w:val="Dokumentrubrik"/>
    <w:basedOn w:val="Rubrik"/>
    <w:next w:val="Normal"/>
    <w:link w:val="DokumentrubrikChar"/>
    <w:autoRedefine/>
    <w:qFormat/>
    <w:rsid w:val="00B47EA9"/>
    <w:pPr>
      <w:spacing w:before="240" w:after="120" w:line="240" w:lineRule="auto"/>
      <w:contextualSpacing w:val="0"/>
      <w:jc w:val="center"/>
    </w:pPr>
    <w:rPr>
      <w:rFonts w:ascii="Calibri" w:hAnsi="Calibri" w:cstheme="majorBidi"/>
      <w:b/>
      <w:caps/>
      <w:sz w:val="44"/>
    </w:rPr>
  </w:style>
  <w:style w:type="character" w:customStyle="1" w:styleId="DokumentrubrikChar">
    <w:name w:val="Dokumentrubrik Char"/>
    <w:basedOn w:val="RubrikChar"/>
    <w:link w:val="Dokumentrubrik"/>
    <w:rsid w:val="00B47EA9"/>
    <w:rPr>
      <w:rFonts w:ascii="Calibri" w:eastAsiaTheme="majorEastAsia" w:hAnsi="Calibri" w:cstheme="majorBidi"/>
      <w:b/>
      <w:caps/>
      <w:color w:val="303A40" w:themeColor="accent1" w:themeShade="80"/>
      <w:spacing w:val="-10"/>
      <w:kern w:val="28"/>
      <w:sz w:val="44"/>
      <w:szCs w:val="56"/>
      <w:lang w:eastAsia="sv-SE" w:bidi="sv-SE"/>
    </w:rPr>
  </w:style>
  <w:style w:type="paragraph" w:customStyle="1" w:styleId="Innehllsfrteckning">
    <w:name w:val="Innehållsförteckning"/>
    <w:basedOn w:val="Innehll3"/>
    <w:link w:val="InnehllsfrteckningChar"/>
    <w:autoRedefine/>
    <w:rsid w:val="00B47EA9"/>
    <w:pPr>
      <w:tabs>
        <w:tab w:val="right" w:pos="9280"/>
      </w:tabs>
      <w:spacing w:before="120" w:after="0"/>
      <w:ind w:left="992" w:hanging="992"/>
    </w:pPr>
    <w:rPr>
      <w:noProof/>
    </w:rPr>
  </w:style>
  <w:style w:type="character" w:customStyle="1" w:styleId="InnehllsfrteckningChar">
    <w:name w:val="Innehållsförteckning Char"/>
    <w:basedOn w:val="Standardstycketeckensnitt"/>
    <w:link w:val="Innehllsfrteckning"/>
    <w:rsid w:val="00B47EA9"/>
    <w:rPr>
      <w:rFonts w:eastAsia="Calibri Light" w:cs="Calibri Light"/>
      <w:noProof/>
      <w:szCs w:val="22"/>
      <w:lang w:eastAsia="sv-SE" w:bidi="sv-SE"/>
    </w:rPr>
  </w:style>
  <w:style w:type="paragraph" w:styleId="Underrubrik">
    <w:name w:val="Subtitle"/>
    <w:basedOn w:val="Normal"/>
    <w:next w:val="Brdtext"/>
    <w:link w:val="UnderrubrikChar"/>
    <w:autoRedefine/>
    <w:uiPriority w:val="11"/>
    <w:qFormat/>
    <w:rsid w:val="00B47EA9"/>
    <w:pPr>
      <w:numPr>
        <w:ilvl w:val="1"/>
      </w:numPr>
      <w:spacing w:before="120" w:after="120"/>
    </w:pPr>
    <w:rPr>
      <w:rFonts w:ascii="Calibri" w:eastAsiaTheme="minorEastAsia" w:hAnsi="Calibri" w:cstheme="minorBidi"/>
      <w:b/>
      <w:sz w:val="28"/>
    </w:rPr>
  </w:style>
  <w:style w:type="character" w:customStyle="1" w:styleId="UnderrubrikChar">
    <w:name w:val="Underrubrik Char"/>
    <w:basedOn w:val="Standardstycketeckensnitt"/>
    <w:link w:val="Underrubrik"/>
    <w:uiPriority w:val="11"/>
    <w:rsid w:val="00B47EA9"/>
    <w:rPr>
      <w:rFonts w:ascii="Calibri" w:eastAsiaTheme="minorEastAsia" w:hAnsi="Calibri"/>
      <w:b/>
      <w:sz w:val="28"/>
      <w:szCs w:val="22"/>
      <w:lang w:eastAsia="sv-SE" w:bidi="sv-SE"/>
    </w:rPr>
  </w:style>
  <w:style w:type="character" w:styleId="Kommentarsreferens">
    <w:name w:val="annotation reference"/>
    <w:basedOn w:val="Standardstycketeckensnitt"/>
    <w:uiPriority w:val="99"/>
    <w:semiHidden/>
    <w:unhideWhenUsed/>
    <w:rsid w:val="00B47EA9"/>
    <w:rPr>
      <w:sz w:val="16"/>
      <w:szCs w:val="16"/>
    </w:rPr>
  </w:style>
  <w:style w:type="paragraph" w:styleId="Kommentarer">
    <w:name w:val="annotation text"/>
    <w:basedOn w:val="Normal"/>
    <w:link w:val="KommentarerChar"/>
    <w:uiPriority w:val="99"/>
    <w:unhideWhenUsed/>
    <w:rsid w:val="00B47EA9"/>
    <w:rPr>
      <w:sz w:val="20"/>
      <w:szCs w:val="20"/>
    </w:rPr>
  </w:style>
  <w:style w:type="character" w:customStyle="1" w:styleId="KommentarerChar">
    <w:name w:val="Kommentarer Char"/>
    <w:basedOn w:val="Standardstycketeckensnitt"/>
    <w:link w:val="Kommentarer"/>
    <w:uiPriority w:val="99"/>
    <w:rsid w:val="00B47EA9"/>
    <w:rPr>
      <w:rFonts w:eastAsia="Calibri Light" w:cs="Calibri Light"/>
      <w:sz w:val="20"/>
      <w:szCs w:val="20"/>
      <w:lang w:eastAsia="sv-SE" w:bidi="sv-SE"/>
    </w:rPr>
  </w:style>
  <w:style w:type="paragraph" w:styleId="Innehll3">
    <w:name w:val="toc 3"/>
    <w:basedOn w:val="Normal"/>
    <w:next w:val="Normal"/>
    <w:autoRedefine/>
    <w:uiPriority w:val="39"/>
    <w:unhideWhenUsed/>
    <w:rsid w:val="00B47EA9"/>
    <w:pPr>
      <w:spacing w:after="100"/>
      <w:ind w:left="480"/>
    </w:pPr>
  </w:style>
  <w:style w:type="paragraph" w:styleId="Innehllsfrteckningsrubrik">
    <w:name w:val="TOC Heading"/>
    <w:basedOn w:val="Rubrik1"/>
    <w:next w:val="Normal"/>
    <w:uiPriority w:val="39"/>
    <w:unhideWhenUsed/>
    <w:qFormat/>
    <w:rsid w:val="004C0C62"/>
    <w:pPr>
      <w:spacing w:after="0" w:line="259" w:lineRule="auto"/>
      <w:outlineLvl w:val="9"/>
    </w:pPr>
    <w:rPr>
      <w:rFonts w:asciiTheme="majorHAnsi" w:hAnsiTheme="majorHAnsi"/>
      <w:b w:val="0"/>
      <w:sz w:val="32"/>
      <w:szCs w:val="32"/>
      <w:lang w:eastAsia="sv-SE"/>
    </w:rPr>
  </w:style>
  <w:style w:type="paragraph" w:styleId="Oformateradtext">
    <w:name w:val="Plain Text"/>
    <w:basedOn w:val="Normal"/>
    <w:link w:val="OformateradtextChar"/>
    <w:unhideWhenUsed/>
    <w:rsid w:val="00DB3445"/>
    <w:rPr>
      <w:rFonts w:ascii="Calibri" w:hAnsi="Calibri"/>
      <w:szCs w:val="21"/>
    </w:rPr>
  </w:style>
  <w:style w:type="character" w:customStyle="1" w:styleId="OformateradtextChar">
    <w:name w:val="Oformaterad text Char"/>
    <w:basedOn w:val="Standardstycketeckensnitt"/>
    <w:link w:val="Oformateradtext"/>
    <w:rsid w:val="00DB3445"/>
    <w:rPr>
      <w:rFonts w:ascii="Calibri" w:eastAsia="Calibri Light" w:hAnsi="Calibri" w:cs="Calibri Light"/>
      <w:szCs w:val="21"/>
      <w:lang w:eastAsia="sv-SE" w:bidi="sv-SE"/>
    </w:rPr>
  </w:style>
  <w:style w:type="numbering" w:customStyle="1" w:styleId="Importeradestilen2">
    <w:name w:val="Importerade stilen 2"/>
    <w:rsid w:val="00DB3445"/>
    <w:pPr>
      <w:numPr>
        <w:numId w:val="9"/>
      </w:numPr>
    </w:pPr>
  </w:style>
  <w:style w:type="paragraph" w:customStyle="1" w:styleId="BrdtextA">
    <w:name w:val="Brödtext A"/>
    <w:rsid w:val="00250F2F"/>
    <w:pPr>
      <w:widowControl w:val="0"/>
      <w:pBdr>
        <w:top w:val="nil"/>
        <w:left w:val="nil"/>
        <w:bottom w:val="nil"/>
        <w:right w:val="nil"/>
        <w:between w:val="nil"/>
        <w:bar w:val="nil"/>
      </w:pBdr>
    </w:pPr>
    <w:rPr>
      <w:rFonts w:ascii="Cambria" w:eastAsia="Cambria" w:hAnsi="Cambria" w:cs="Cambria"/>
      <w:color w:val="000000"/>
      <w:u w:color="000000"/>
      <w:bdr w:val="nil"/>
      <w:lang w:eastAsia="sv-SE"/>
      <w14:textOutline w14:w="12700" w14:cap="flat" w14:cmpd="sng" w14:algn="ctr">
        <w14:noFill/>
        <w14:prstDash w14:val="solid"/>
        <w14:miter w14:lim="400000"/>
      </w14:textOutline>
    </w:rPr>
  </w:style>
  <w:style w:type="numbering" w:customStyle="1" w:styleId="Importeradestilen6">
    <w:name w:val="Importerade stilen 6"/>
    <w:rsid w:val="00250F2F"/>
    <w:pPr>
      <w:numPr>
        <w:numId w:val="11"/>
      </w:numPr>
    </w:pPr>
  </w:style>
  <w:style w:type="numbering" w:customStyle="1" w:styleId="Importeradestilen7">
    <w:name w:val="Importerade stilen 7"/>
    <w:rsid w:val="00B51E62"/>
    <w:pPr>
      <w:numPr>
        <w:numId w:val="13"/>
      </w:numPr>
    </w:pPr>
  </w:style>
  <w:style w:type="numbering" w:customStyle="1" w:styleId="Importeradestilen4">
    <w:name w:val="Importerade stilen 4"/>
    <w:rsid w:val="007D696B"/>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FRSF55\Documents\Anpassade%20Office-mallar\word-mall_faststaellda-dokument_datum-och-version.dotx" TargetMode="External"/></Relationships>
</file>

<file path=word/theme/theme1.xml><?xml version="1.0" encoding="utf-8"?>
<a:theme xmlns:a="http://schemas.openxmlformats.org/drawingml/2006/main" name="SvDans-ppt_2023-03">
  <a:themeElements>
    <a:clrScheme name="Danssport">
      <a:dk1>
        <a:srgbClr val="2B407B"/>
      </a:dk1>
      <a:lt1>
        <a:srgbClr val="F8D032"/>
      </a:lt1>
      <a:dk2>
        <a:srgbClr val="543C8A"/>
      </a:dk2>
      <a:lt2>
        <a:srgbClr val="FFFFFF"/>
      </a:lt2>
      <a:accent1>
        <a:srgbClr val="607481"/>
      </a:accent1>
      <a:accent2>
        <a:srgbClr val="C5C5C5"/>
      </a:accent2>
      <a:accent3>
        <a:srgbClr val="AC5347"/>
      </a:accent3>
      <a:accent4>
        <a:srgbClr val="543C8A"/>
      </a:accent4>
      <a:accent5>
        <a:srgbClr val="6C9876"/>
      </a:accent5>
      <a:accent6>
        <a:srgbClr val="A66BA6"/>
      </a:accent6>
      <a:hlink>
        <a:srgbClr val="F8D032"/>
      </a:hlink>
      <a:folHlink>
        <a:srgbClr val="2B407B"/>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vDans-ppt_2023-03" id="{079304A8-666A-D540-974F-47C7A202E854}" vid="{31F31BEC-E478-804D-9648-7276047691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4EE0E-1C68-41F3-B9CE-E4048C518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word-mall_faststaellda-dokument_datum-och-version</Template>
  <TotalTime>10</TotalTime>
  <Pages>18</Pages>
  <Words>5467</Words>
  <Characters>28976</Characters>
  <Application>Microsoft Office Word</Application>
  <DocSecurity>0</DocSecurity>
  <Lines>241</Lines>
  <Paragraphs>68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 Frifarare (Danssport)</dc:creator>
  <cp:keywords/>
  <dc:description/>
  <cp:lastModifiedBy>Theres Frifarare (Danssport)</cp:lastModifiedBy>
  <cp:revision>28</cp:revision>
  <cp:lastPrinted>2023-03-16T14:59:00Z</cp:lastPrinted>
  <dcterms:created xsi:type="dcterms:W3CDTF">2023-11-01T10:53:00Z</dcterms:created>
  <dcterms:modified xsi:type="dcterms:W3CDTF">2023-11-01T11:37:00Z</dcterms:modified>
</cp:coreProperties>
</file>