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C77FC" w14:textId="2762394E" w:rsidR="00F26273" w:rsidRDefault="00D06E24" w:rsidP="00D06E24">
      <w:pPr>
        <w:pStyle w:val="Rubrik1"/>
        <w:jc w:val="center"/>
        <w:rPr>
          <w:rFonts w:ascii="Arial" w:hAnsi="Arial" w:cs="Arial"/>
          <w:b/>
          <w:bCs/>
          <w:color w:val="000000"/>
          <w:sz w:val="28"/>
          <w:szCs w:val="28"/>
          <w:lang w:val="en-US"/>
        </w:rPr>
      </w:pPr>
      <w:proofErr w:type="spellStart"/>
      <w:r>
        <w:rPr>
          <w:rFonts w:ascii="Arial" w:hAnsi="Arial" w:cs="Arial"/>
          <w:b/>
          <w:bCs/>
          <w:color w:val="000000"/>
          <w:sz w:val="28"/>
          <w:szCs w:val="28"/>
          <w:lang w:val="en-US"/>
        </w:rPr>
        <w:t>WDSF</w:t>
      </w:r>
      <w:proofErr w:type="spellEnd"/>
      <w:r>
        <w:rPr>
          <w:rFonts w:ascii="Arial" w:hAnsi="Arial" w:cs="Arial"/>
          <w:b/>
          <w:bCs/>
          <w:color w:val="000000"/>
          <w:sz w:val="28"/>
          <w:szCs w:val="28"/>
          <w:lang w:val="en-US"/>
        </w:rPr>
        <w:t xml:space="preserve"> BREAKING JUDGES CONGRESS 2023</w:t>
      </w:r>
    </w:p>
    <w:p w14:paraId="7E3D2253" w14:textId="77777777" w:rsidR="00D06E24" w:rsidRPr="00D06E24" w:rsidRDefault="00D06E24" w:rsidP="00D06E24">
      <w:pPr>
        <w:rPr>
          <w:lang w:val="en-US"/>
        </w:rPr>
      </w:pPr>
    </w:p>
    <w:p w14:paraId="312B74E2" w14:textId="7F601F81" w:rsidR="00D06E24" w:rsidRDefault="00D06E24" w:rsidP="00D06E24">
      <w:pPr>
        <w:jc w:val="center"/>
        <w:rPr>
          <w:lang w:val="en-US"/>
        </w:rPr>
      </w:pPr>
      <w:r>
        <w:rPr>
          <w:rFonts w:ascii="Calibri" w:eastAsia="Times New Roman" w:hAnsi="Calibri" w:cs="Calibri"/>
          <w:noProof/>
          <w:color w:val="000000"/>
          <w:sz w:val="22"/>
          <w:szCs w:val="22"/>
          <w:lang w:val="en-US" w:eastAsia="sv-SE"/>
        </w:rPr>
        <w:drawing>
          <wp:inline distT="0" distB="0" distL="0" distR="0" wp14:anchorId="25A58F3A" wp14:editId="0351069F">
            <wp:extent cx="2928190" cy="2928190"/>
            <wp:effectExtent l="0" t="0" r="5715" b="5715"/>
            <wp:docPr id="1" name="Bildobjekt 1"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text&#10;&#10;Automatiskt genererad beskrivni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934843" cy="2934843"/>
                    </a:xfrm>
                    <a:prstGeom prst="rect">
                      <a:avLst/>
                    </a:prstGeom>
                  </pic:spPr>
                </pic:pic>
              </a:graphicData>
            </a:graphic>
          </wp:inline>
        </w:drawing>
      </w:r>
    </w:p>
    <w:p w14:paraId="45941AB0" w14:textId="77777777" w:rsidR="00D06E24" w:rsidRDefault="00D06E24" w:rsidP="00D06E24">
      <w:pPr>
        <w:rPr>
          <w:rFonts w:ascii="Arial" w:eastAsia="Times New Roman" w:hAnsi="Arial" w:cs="Arial"/>
          <w:color w:val="000000"/>
          <w:sz w:val="22"/>
          <w:szCs w:val="22"/>
          <w:lang w:val="en-US" w:eastAsia="sv-SE"/>
        </w:rPr>
      </w:pPr>
    </w:p>
    <w:p w14:paraId="2C42EA4D" w14:textId="1946A0D0"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The Congress will be held online on: </w:t>
      </w:r>
    </w:p>
    <w:p w14:paraId="1E234D03"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de-DE" w:eastAsia="sv-SE"/>
        </w:rPr>
        <w:t> </w:t>
      </w:r>
    </w:p>
    <w:p w14:paraId="4B4E390A" w14:textId="77777777" w:rsidR="00D06E24" w:rsidRPr="00D06E24" w:rsidRDefault="00D06E24" w:rsidP="00D06E24">
      <w:pPr>
        <w:numPr>
          <w:ilvl w:val="0"/>
          <w:numId w:val="1"/>
        </w:numPr>
        <w:rPr>
          <w:rFonts w:ascii="Calibri" w:eastAsia="Times New Roman" w:hAnsi="Calibri" w:cs="Calibri"/>
          <w:color w:val="000000"/>
          <w:sz w:val="22"/>
          <w:szCs w:val="22"/>
          <w:lang w:eastAsia="sv-SE"/>
        </w:rPr>
      </w:pPr>
      <w:r w:rsidRPr="00D06E24">
        <w:rPr>
          <w:rFonts w:ascii="Arial" w:eastAsia="Times New Roman" w:hAnsi="Arial" w:cs="Arial"/>
          <w:b/>
          <w:bCs/>
          <w:color w:val="000000"/>
          <w:sz w:val="22"/>
          <w:szCs w:val="22"/>
          <w:lang w:val="en-US" w:eastAsia="sv-SE"/>
        </w:rPr>
        <w:t>April 8</w:t>
      </w:r>
      <w:r w:rsidRPr="00D06E24">
        <w:rPr>
          <w:rFonts w:ascii="Arial" w:eastAsia="Times New Roman" w:hAnsi="Arial" w:cs="Arial"/>
          <w:b/>
          <w:bCs/>
          <w:color w:val="000000"/>
          <w:sz w:val="22"/>
          <w:szCs w:val="22"/>
          <w:vertAlign w:val="superscript"/>
          <w:lang w:val="en-US" w:eastAsia="sv-SE"/>
        </w:rPr>
        <w:t>th</w:t>
      </w:r>
      <w:r w:rsidRPr="00D06E24">
        <w:rPr>
          <w:rFonts w:ascii="Arial" w:eastAsia="Times New Roman" w:hAnsi="Arial" w:cs="Arial"/>
          <w:b/>
          <w:bCs/>
          <w:color w:val="000000"/>
          <w:sz w:val="22"/>
          <w:szCs w:val="22"/>
          <w:lang w:val="en-US" w:eastAsia="sv-SE"/>
        </w:rPr>
        <w:t>, 2023, from 12:00 to 19:00 CEST</w:t>
      </w:r>
    </w:p>
    <w:p w14:paraId="12EF2361" w14:textId="77777777" w:rsidR="00D06E24" w:rsidRPr="00D06E24" w:rsidRDefault="00D06E24" w:rsidP="00D06E24">
      <w:pPr>
        <w:numPr>
          <w:ilvl w:val="1"/>
          <w:numId w:val="1"/>
        </w:numPr>
        <w:rPr>
          <w:rFonts w:ascii="Calibri" w:eastAsia="Times New Roman" w:hAnsi="Calibri" w:cs="Calibri"/>
          <w:color w:val="000000"/>
          <w:sz w:val="22"/>
          <w:szCs w:val="22"/>
          <w:lang w:eastAsia="sv-SE"/>
        </w:rPr>
      </w:pPr>
      <w:r w:rsidRPr="00D06E24">
        <w:rPr>
          <w:rFonts w:ascii="Arial" w:eastAsia="Times New Roman" w:hAnsi="Arial" w:cs="Arial"/>
          <w:b/>
          <w:bCs/>
          <w:color w:val="000000"/>
          <w:sz w:val="20"/>
          <w:szCs w:val="20"/>
          <w:lang w:val="en-US" w:eastAsia="sv-SE"/>
        </w:rPr>
        <w:t>18:00 to 01:00 Beijing, Hong Kong, Manila, Singapore</w:t>
      </w:r>
    </w:p>
    <w:p w14:paraId="7B2D058B" w14:textId="77777777" w:rsidR="00D06E24" w:rsidRPr="00D06E24" w:rsidRDefault="00D06E24" w:rsidP="00D06E24">
      <w:pPr>
        <w:numPr>
          <w:ilvl w:val="1"/>
          <w:numId w:val="1"/>
        </w:numPr>
        <w:rPr>
          <w:rFonts w:ascii="Calibri" w:eastAsia="Times New Roman" w:hAnsi="Calibri" w:cs="Calibri"/>
          <w:color w:val="000000"/>
          <w:sz w:val="22"/>
          <w:szCs w:val="22"/>
          <w:lang w:eastAsia="sv-SE"/>
        </w:rPr>
      </w:pPr>
      <w:r w:rsidRPr="00D06E24">
        <w:rPr>
          <w:rFonts w:ascii="Arial" w:eastAsia="Times New Roman" w:hAnsi="Arial" w:cs="Arial"/>
          <w:b/>
          <w:bCs/>
          <w:color w:val="000000"/>
          <w:sz w:val="20"/>
          <w:szCs w:val="20"/>
          <w:lang w:val="en-US" w:eastAsia="sv-SE"/>
        </w:rPr>
        <w:t>06:00 to 13:00 Eastern Daylight Time</w:t>
      </w:r>
    </w:p>
    <w:p w14:paraId="093AA660" w14:textId="77777777" w:rsidR="00D06E24" w:rsidRPr="00D06E24" w:rsidRDefault="00D06E24" w:rsidP="00D06E24">
      <w:pPr>
        <w:numPr>
          <w:ilvl w:val="1"/>
          <w:numId w:val="1"/>
        </w:numPr>
        <w:rPr>
          <w:rFonts w:ascii="Calibri" w:eastAsia="Times New Roman" w:hAnsi="Calibri" w:cs="Calibri"/>
          <w:color w:val="000000"/>
          <w:sz w:val="22"/>
          <w:szCs w:val="22"/>
          <w:lang w:eastAsia="sv-SE"/>
        </w:rPr>
      </w:pPr>
      <w:r w:rsidRPr="00D06E24">
        <w:rPr>
          <w:rFonts w:ascii="Arial" w:eastAsia="Times New Roman" w:hAnsi="Arial" w:cs="Arial"/>
          <w:b/>
          <w:bCs/>
          <w:color w:val="000000"/>
          <w:sz w:val="20"/>
          <w:szCs w:val="20"/>
          <w:lang w:val="en-US" w:eastAsia="sv-SE"/>
        </w:rPr>
        <w:t>03:00 to 10:00 Pacific Time</w:t>
      </w:r>
    </w:p>
    <w:p w14:paraId="2A0D7489" w14:textId="77777777" w:rsidR="00D06E24" w:rsidRPr="00D06E24" w:rsidRDefault="00D06E24" w:rsidP="00D06E24">
      <w:pPr>
        <w:rPr>
          <w:rFonts w:ascii="Calibri" w:eastAsia="Times New Roman" w:hAnsi="Calibri" w:cs="Calibri"/>
          <w:color w:val="000000"/>
          <w:sz w:val="22"/>
          <w:szCs w:val="22"/>
          <w:lang w:eastAsia="sv-SE"/>
        </w:rPr>
      </w:pPr>
      <w:r w:rsidRPr="00D06E24">
        <w:rPr>
          <w:rFonts w:ascii="Arial" w:eastAsia="Times New Roman" w:hAnsi="Arial" w:cs="Arial"/>
          <w:color w:val="000000"/>
          <w:sz w:val="22"/>
          <w:szCs w:val="22"/>
          <w:lang w:val="en-US" w:eastAsia="sv-SE"/>
        </w:rPr>
        <w:t> </w:t>
      </w:r>
    </w:p>
    <w:p w14:paraId="613C866E"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xml:space="preserve">The Congress will include topics on education and training of the new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Judging System.</w:t>
      </w:r>
    </w:p>
    <w:p w14:paraId="69FE21EB"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55682D28"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xml:space="preserve">The lecturers will be </w:t>
      </w:r>
      <w:proofErr w:type="spellStart"/>
      <w:r w:rsidRPr="00D06E24">
        <w:rPr>
          <w:rFonts w:ascii="Arial" w:eastAsia="Times New Roman" w:hAnsi="Arial" w:cs="Arial"/>
          <w:color w:val="000000"/>
          <w:sz w:val="22"/>
          <w:szCs w:val="22"/>
          <w:lang w:val="en-US" w:eastAsia="sv-SE"/>
        </w:rPr>
        <w:t>BOJIN</w:t>
      </w:r>
      <w:proofErr w:type="spellEnd"/>
      <w:r w:rsidRPr="00D06E24">
        <w:rPr>
          <w:rFonts w:ascii="PMingLiU" w:eastAsia="PMingLiU" w:hAnsi="PMingLiU" w:cs="Calibri" w:hint="eastAsia"/>
          <w:color w:val="000000"/>
          <w:sz w:val="22"/>
          <w:szCs w:val="22"/>
          <w:lang w:val="en-US" w:eastAsia="sv-SE"/>
        </w:rPr>
        <w:t> </w:t>
      </w:r>
      <w:r w:rsidRPr="00D06E24">
        <w:rPr>
          <w:rFonts w:ascii="Arial" w:eastAsia="Times New Roman" w:hAnsi="Arial" w:cs="Arial"/>
          <w:color w:val="000000"/>
          <w:sz w:val="22"/>
          <w:szCs w:val="22"/>
          <w:lang w:val="en-US" w:eastAsia="sv-SE"/>
        </w:rPr>
        <w:t>(</w:t>
      </w:r>
      <w:proofErr w:type="spellStart"/>
      <w:r w:rsidRPr="00D06E24">
        <w:rPr>
          <w:rFonts w:ascii="Arial" w:eastAsia="Times New Roman" w:hAnsi="Arial" w:cs="Arial"/>
          <w:color w:val="000000"/>
          <w:sz w:val="22"/>
          <w:szCs w:val="22"/>
          <w:lang w:val="en-US" w:eastAsia="sv-SE"/>
        </w:rPr>
        <w:t>TPE</w:t>
      </w:r>
      <w:proofErr w:type="spellEnd"/>
      <w:r w:rsidRPr="00D06E24">
        <w:rPr>
          <w:rFonts w:ascii="Arial" w:eastAsia="Times New Roman" w:hAnsi="Arial" w:cs="Arial"/>
          <w:color w:val="000000"/>
          <w:sz w:val="22"/>
          <w:szCs w:val="22"/>
          <w:lang w:val="en-US" w:eastAsia="sv-SE"/>
        </w:rPr>
        <w:t>), MAX</w:t>
      </w:r>
      <w:r w:rsidRPr="00D06E24">
        <w:rPr>
          <w:rFonts w:ascii="PMingLiU" w:eastAsia="PMingLiU" w:hAnsi="PMingLiU" w:cs="Calibri" w:hint="eastAsia"/>
          <w:color w:val="000000"/>
          <w:sz w:val="22"/>
          <w:szCs w:val="22"/>
          <w:lang w:val="en-US" w:eastAsia="sv-SE"/>
        </w:rPr>
        <w:t> </w:t>
      </w:r>
      <w:r w:rsidRPr="00D06E24">
        <w:rPr>
          <w:rFonts w:ascii="Arial" w:eastAsia="Times New Roman" w:hAnsi="Arial" w:cs="Arial"/>
          <w:color w:val="000000"/>
          <w:sz w:val="22"/>
          <w:szCs w:val="22"/>
          <w:lang w:val="en-US" w:eastAsia="sv-SE"/>
        </w:rPr>
        <w:t>(POR), KEN SWIFT</w:t>
      </w:r>
      <w:r w:rsidRPr="00D06E24">
        <w:rPr>
          <w:rFonts w:ascii="PMingLiU" w:eastAsia="PMingLiU" w:hAnsi="PMingLiU" w:cs="Calibri" w:hint="eastAsia"/>
          <w:color w:val="000000"/>
          <w:sz w:val="22"/>
          <w:szCs w:val="22"/>
          <w:lang w:val="en-US" w:eastAsia="sv-SE"/>
        </w:rPr>
        <w:t> </w:t>
      </w:r>
      <w:r w:rsidRPr="00D06E24">
        <w:rPr>
          <w:rFonts w:ascii="Arial" w:eastAsia="Times New Roman" w:hAnsi="Arial" w:cs="Arial"/>
          <w:color w:val="000000"/>
          <w:sz w:val="22"/>
          <w:szCs w:val="22"/>
          <w:lang w:val="en-US" w:eastAsia="sv-SE"/>
        </w:rPr>
        <w:t>(USA), MOY</w:t>
      </w:r>
      <w:r w:rsidRPr="00D06E24">
        <w:rPr>
          <w:rFonts w:ascii="PMingLiU" w:eastAsia="PMingLiU" w:hAnsi="PMingLiU" w:cs="Calibri" w:hint="eastAsia"/>
          <w:color w:val="000000"/>
          <w:sz w:val="22"/>
          <w:szCs w:val="22"/>
          <w:lang w:val="en-US" w:eastAsia="sv-SE"/>
        </w:rPr>
        <w:t> </w:t>
      </w:r>
      <w:r w:rsidRPr="00D06E24">
        <w:rPr>
          <w:rFonts w:ascii="Arial" w:eastAsia="Times New Roman" w:hAnsi="Arial" w:cs="Arial"/>
          <w:color w:val="000000"/>
          <w:sz w:val="22"/>
          <w:szCs w:val="22"/>
          <w:lang w:val="en-US" w:eastAsia="sv-SE"/>
        </w:rPr>
        <w:t>(USA), POE1</w:t>
      </w:r>
      <w:r w:rsidRPr="00D06E24">
        <w:rPr>
          <w:rFonts w:ascii="PMingLiU" w:eastAsia="PMingLiU" w:hAnsi="PMingLiU" w:cs="Calibri" w:hint="eastAsia"/>
          <w:color w:val="000000"/>
          <w:sz w:val="22"/>
          <w:szCs w:val="22"/>
          <w:lang w:val="en-US" w:eastAsia="sv-SE"/>
        </w:rPr>
        <w:t> </w:t>
      </w:r>
      <w:r w:rsidRPr="00D06E24">
        <w:rPr>
          <w:rFonts w:ascii="Arial" w:eastAsia="Times New Roman" w:hAnsi="Arial" w:cs="Arial"/>
          <w:color w:val="000000"/>
          <w:sz w:val="22"/>
          <w:szCs w:val="22"/>
          <w:lang w:val="en-US" w:eastAsia="sv-SE"/>
        </w:rPr>
        <w:t xml:space="preserve">(USA) and Experts from the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Judging System IT structure.</w:t>
      </w:r>
    </w:p>
    <w:p w14:paraId="189929E1"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2846CF62" w14:textId="77777777" w:rsidR="00D06E24" w:rsidRDefault="00D06E24" w:rsidP="00D06E24">
      <w:pPr>
        <w:rPr>
          <w:rFonts w:ascii="Arial" w:eastAsia="Times New Roman" w:hAnsi="Arial" w:cs="Arial"/>
          <w:b/>
          <w:bCs/>
          <w:color w:val="000000"/>
          <w:sz w:val="22"/>
          <w:szCs w:val="22"/>
          <w:u w:val="single"/>
          <w:lang w:val="en-US" w:eastAsia="sv-SE"/>
        </w:rPr>
      </w:pPr>
    </w:p>
    <w:p w14:paraId="5DDAFB05" w14:textId="77777777" w:rsidR="00D06E24" w:rsidRDefault="00D06E24" w:rsidP="00D06E24">
      <w:pPr>
        <w:rPr>
          <w:rFonts w:ascii="Arial" w:eastAsia="Times New Roman" w:hAnsi="Arial" w:cs="Arial"/>
          <w:b/>
          <w:bCs/>
          <w:color w:val="000000"/>
          <w:sz w:val="22"/>
          <w:szCs w:val="22"/>
          <w:u w:val="single"/>
          <w:lang w:val="en-US" w:eastAsia="sv-SE"/>
        </w:rPr>
      </w:pPr>
    </w:p>
    <w:p w14:paraId="46E8681E" w14:textId="0B606FDB" w:rsidR="00D06E24" w:rsidRPr="00D06E24" w:rsidRDefault="00D06E24" w:rsidP="00D06E24">
      <w:pPr>
        <w:rPr>
          <w:rFonts w:ascii="Calibri" w:eastAsia="Times New Roman" w:hAnsi="Calibri" w:cs="Calibri"/>
          <w:color w:val="000000"/>
          <w:sz w:val="22"/>
          <w:szCs w:val="22"/>
          <w:lang w:val="en-US" w:eastAsia="sv-SE"/>
        </w:rPr>
      </w:pPr>
      <w:proofErr w:type="spellStart"/>
      <w:r w:rsidRPr="00D06E24">
        <w:rPr>
          <w:rFonts w:ascii="Arial" w:eastAsia="Times New Roman" w:hAnsi="Arial" w:cs="Arial"/>
          <w:b/>
          <w:bCs/>
          <w:color w:val="000000"/>
          <w:sz w:val="22"/>
          <w:szCs w:val="22"/>
          <w:u w:val="single"/>
          <w:lang w:val="en-US" w:eastAsia="sv-SE"/>
        </w:rPr>
        <w:t>WDSF</w:t>
      </w:r>
      <w:proofErr w:type="spellEnd"/>
      <w:r w:rsidRPr="00D06E24">
        <w:rPr>
          <w:rFonts w:ascii="Arial" w:eastAsia="Times New Roman" w:hAnsi="Arial" w:cs="Arial"/>
          <w:b/>
          <w:bCs/>
          <w:color w:val="000000"/>
          <w:sz w:val="22"/>
          <w:szCs w:val="22"/>
          <w:u w:val="single"/>
          <w:lang w:val="en-US" w:eastAsia="sv-SE"/>
        </w:rPr>
        <w:t xml:space="preserve"> BREAKING JUDGING SYSTEM</w:t>
      </w:r>
    </w:p>
    <w:p w14:paraId="5CEF1665"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5B3B162D"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xml:space="preserve">The new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Judging System provides organizers of future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events with an alternative, approved Judging System.</w:t>
      </w:r>
    </w:p>
    <w:p w14:paraId="04CEB55C"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09104B50"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xml:space="preserve">This system shall be used for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events of all grades as soon as it is released. Therefore, it is important for all License holders to be part of the Congress and to familiarize themselves with the new Judging System. Only judges who have attended the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Judges Congress and who have passed the exam on the new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Judging System can be nominated to officiate in any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event with the Judging System in use. </w:t>
      </w:r>
    </w:p>
    <w:p w14:paraId="5125FB14"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391DFEE4"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xml:space="preserve">This development is in line with the </w:t>
      </w:r>
      <w:proofErr w:type="spellStart"/>
      <w:r w:rsidRPr="00D06E24">
        <w:rPr>
          <w:rFonts w:ascii="Arial" w:eastAsia="Times New Roman" w:hAnsi="Arial" w:cs="Arial"/>
          <w:color w:val="000000"/>
          <w:sz w:val="22"/>
          <w:szCs w:val="22"/>
          <w:lang w:val="en-US" w:eastAsia="sv-SE"/>
        </w:rPr>
        <w:t>WDSF’s</w:t>
      </w:r>
      <w:proofErr w:type="spellEnd"/>
      <w:r w:rsidRPr="00D06E24">
        <w:rPr>
          <w:rFonts w:ascii="Arial" w:eastAsia="Times New Roman" w:hAnsi="Arial" w:cs="Arial"/>
          <w:color w:val="000000"/>
          <w:sz w:val="22"/>
          <w:szCs w:val="22"/>
          <w:lang w:val="en-US" w:eastAsia="sv-SE"/>
        </w:rPr>
        <w:t xml:space="preserve"> mission to continuously improve the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Judging System for the benefit of our athletes.</w:t>
      </w:r>
    </w:p>
    <w:p w14:paraId="4EC83563"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b/>
          <w:bCs/>
          <w:color w:val="000000"/>
          <w:sz w:val="22"/>
          <w:szCs w:val="22"/>
          <w:lang w:val="en-US" w:eastAsia="sv-SE"/>
        </w:rPr>
        <w:t> </w:t>
      </w:r>
    </w:p>
    <w:p w14:paraId="0E1DC2A7" w14:textId="77777777" w:rsidR="00D06E24" w:rsidRDefault="00D06E24" w:rsidP="00D06E24">
      <w:pPr>
        <w:rPr>
          <w:rFonts w:ascii="Arial" w:eastAsia="Times New Roman" w:hAnsi="Arial" w:cs="Arial"/>
          <w:b/>
          <w:bCs/>
          <w:color w:val="000000"/>
          <w:sz w:val="22"/>
          <w:szCs w:val="22"/>
          <w:u w:val="single"/>
          <w:lang w:val="en-US" w:eastAsia="sv-SE"/>
        </w:rPr>
      </w:pPr>
    </w:p>
    <w:p w14:paraId="6052DA93" w14:textId="77777777" w:rsidR="00D06E24" w:rsidRDefault="00D06E24" w:rsidP="00D06E24">
      <w:pPr>
        <w:rPr>
          <w:rFonts w:ascii="Arial" w:eastAsia="Times New Roman" w:hAnsi="Arial" w:cs="Arial"/>
          <w:b/>
          <w:bCs/>
          <w:color w:val="000000"/>
          <w:sz w:val="22"/>
          <w:szCs w:val="22"/>
          <w:u w:val="single"/>
          <w:lang w:val="en-US" w:eastAsia="sv-SE"/>
        </w:rPr>
      </w:pPr>
    </w:p>
    <w:p w14:paraId="160484C0" w14:textId="77777777" w:rsidR="00D06E24" w:rsidRDefault="00D06E24" w:rsidP="00D06E24">
      <w:pPr>
        <w:rPr>
          <w:rFonts w:ascii="Arial" w:eastAsia="Times New Roman" w:hAnsi="Arial" w:cs="Arial"/>
          <w:b/>
          <w:bCs/>
          <w:color w:val="000000"/>
          <w:sz w:val="22"/>
          <w:szCs w:val="22"/>
          <w:u w:val="single"/>
          <w:lang w:val="en-US" w:eastAsia="sv-SE"/>
        </w:rPr>
      </w:pPr>
    </w:p>
    <w:p w14:paraId="26DF184D" w14:textId="77777777" w:rsidR="00D06E24" w:rsidRDefault="00D06E24" w:rsidP="00D06E24">
      <w:pPr>
        <w:rPr>
          <w:rFonts w:ascii="Arial" w:eastAsia="Times New Roman" w:hAnsi="Arial" w:cs="Arial"/>
          <w:b/>
          <w:bCs/>
          <w:color w:val="000000"/>
          <w:sz w:val="22"/>
          <w:szCs w:val="22"/>
          <w:u w:val="single"/>
          <w:lang w:val="en-US" w:eastAsia="sv-SE"/>
        </w:rPr>
      </w:pPr>
    </w:p>
    <w:p w14:paraId="71B4F885" w14:textId="68913D0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b/>
          <w:bCs/>
          <w:color w:val="000000"/>
          <w:sz w:val="22"/>
          <w:szCs w:val="22"/>
          <w:u w:val="single"/>
          <w:lang w:val="en-US" w:eastAsia="sv-SE"/>
        </w:rPr>
        <w:t>ELIGIBLE CANDIDATES</w:t>
      </w:r>
    </w:p>
    <w:p w14:paraId="46AEF330"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40B44F6E"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The Congress is open to:</w:t>
      </w:r>
    </w:p>
    <w:p w14:paraId="60580461" w14:textId="77777777" w:rsidR="00D06E24" w:rsidRPr="00D06E24" w:rsidRDefault="00D06E24" w:rsidP="00D06E24">
      <w:pPr>
        <w:numPr>
          <w:ilvl w:val="0"/>
          <w:numId w:val="2"/>
        </w:numPr>
        <w:spacing w:before="100" w:beforeAutospacing="1" w:after="100" w:afterAutospacing="1"/>
        <w:rPr>
          <w:rFonts w:ascii="Times New Roman" w:eastAsia="Times New Roman" w:hAnsi="Times New Roman" w:cs="Times New Roman"/>
          <w:color w:val="000000"/>
          <w:lang w:val="en-US" w:eastAsia="sv-SE"/>
        </w:rPr>
      </w:pP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Judges with a valid and existing TRIVIUM /Judging License A</w:t>
      </w:r>
    </w:p>
    <w:p w14:paraId="2BACD9C7" w14:textId="77777777" w:rsidR="00D06E24" w:rsidRPr="00D06E24" w:rsidRDefault="00D06E24" w:rsidP="00D06E24">
      <w:pPr>
        <w:numPr>
          <w:ilvl w:val="0"/>
          <w:numId w:val="3"/>
        </w:numPr>
        <w:spacing w:before="100" w:beforeAutospacing="1" w:after="100" w:afterAutospacing="1"/>
        <w:rPr>
          <w:rFonts w:ascii="Times New Roman" w:eastAsia="Times New Roman" w:hAnsi="Times New Roman" w:cs="Times New Roman"/>
          <w:color w:val="000000"/>
          <w:lang w:val="en-US" w:eastAsia="sv-SE"/>
        </w:rPr>
      </w:pPr>
      <w:r w:rsidRPr="00D06E24">
        <w:rPr>
          <w:rFonts w:ascii="Arial" w:eastAsia="Times New Roman" w:hAnsi="Arial" w:cs="Arial"/>
          <w:i/>
          <w:iCs/>
          <w:color w:val="000000"/>
          <w:sz w:val="22"/>
          <w:szCs w:val="22"/>
          <w:lang w:val="en-US" w:eastAsia="sv-SE"/>
        </w:rPr>
        <w:t>(</w:t>
      </w:r>
      <w:proofErr w:type="gramStart"/>
      <w:r w:rsidRPr="00D06E24">
        <w:rPr>
          <w:rFonts w:ascii="Arial" w:eastAsia="Times New Roman" w:hAnsi="Arial" w:cs="Arial"/>
          <w:i/>
          <w:iCs/>
          <w:color w:val="000000"/>
          <w:sz w:val="22"/>
          <w:szCs w:val="22"/>
          <w:lang w:val="en-US" w:eastAsia="sv-SE"/>
        </w:rPr>
        <w:t>free</w:t>
      </w:r>
      <w:proofErr w:type="gramEnd"/>
      <w:r w:rsidRPr="00D06E24">
        <w:rPr>
          <w:rFonts w:ascii="Arial" w:eastAsia="Times New Roman" w:hAnsi="Arial" w:cs="Arial"/>
          <w:i/>
          <w:iCs/>
          <w:color w:val="000000"/>
          <w:sz w:val="22"/>
          <w:szCs w:val="22"/>
          <w:lang w:val="en-US" w:eastAsia="sv-SE"/>
        </w:rPr>
        <w:t xml:space="preserve"> of charge / no mandatory exam)</w:t>
      </w:r>
    </w:p>
    <w:p w14:paraId="212B6749" w14:textId="77777777" w:rsidR="00D06E24" w:rsidRPr="00D06E24" w:rsidRDefault="00D06E24" w:rsidP="00D06E24">
      <w:pPr>
        <w:numPr>
          <w:ilvl w:val="0"/>
          <w:numId w:val="4"/>
        </w:numPr>
        <w:spacing w:before="100" w:beforeAutospacing="1" w:after="100" w:afterAutospacing="1"/>
        <w:rPr>
          <w:rFonts w:ascii="Times New Roman" w:eastAsia="Times New Roman" w:hAnsi="Times New Roman" w:cs="Times New Roman"/>
          <w:color w:val="000000"/>
          <w:lang w:val="en-US" w:eastAsia="sv-SE"/>
        </w:rPr>
      </w:pP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Judges with a valid and existing </w:t>
      </w:r>
      <w:proofErr w:type="gramStart"/>
      <w:r w:rsidRPr="00D06E24">
        <w:rPr>
          <w:rFonts w:ascii="Arial" w:eastAsia="Times New Roman" w:hAnsi="Arial" w:cs="Arial"/>
          <w:color w:val="000000"/>
          <w:sz w:val="22"/>
          <w:szCs w:val="22"/>
          <w:lang w:val="en-US" w:eastAsia="sv-SE"/>
        </w:rPr>
        <w:t>THREE FOLD</w:t>
      </w:r>
      <w:proofErr w:type="gramEnd"/>
      <w:r w:rsidRPr="00D06E24">
        <w:rPr>
          <w:rFonts w:ascii="Arial" w:eastAsia="Times New Roman" w:hAnsi="Arial" w:cs="Arial"/>
          <w:color w:val="000000"/>
          <w:sz w:val="22"/>
          <w:szCs w:val="22"/>
          <w:lang w:val="en-US" w:eastAsia="sv-SE"/>
        </w:rPr>
        <w:t xml:space="preserve"> / Judging License B</w:t>
      </w:r>
    </w:p>
    <w:p w14:paraId="192613A5" w14:textId="77777777" w:rsidR="00D06E24" w:rsidRPr="00D06E24" w:rsidRDefault="00D06E24" w:rsidP="00D06E24">
      <w:pPr>
        <w:numPr>
          <w:ilvl w:val="0"/>
          <w:numId w:val="5"/>
        </w:numPr>
        <w:spacing w:before="100" w:beforeAutospacing="1" w:after="100" w:afterAutospacing="1"/>
        <w:rPr>
          <w:rFonts w:ascii="Times New Roman" w:eastAsia="Times New Roman" w:hAnsi="Times New Roman" w:cs="Times New Roman"/>
          <w:color w:val="000000"/>
          <w:lang w:val="en-US" w:eastAsia="sv-SE"/>
        </w:rPr>
      </w:pPr>
      <w:r w:rsidRPr="00D06E24">
        <w:rPr>
          <w:rFonts w:ascii="Arial" w:eastAsia="Times New Roman" w:hAnsi="Arial" w:cs="Arial"/>
          <w:i/>
          <w:iCs/>
          <w:color w:val="000000"/>
          <w:sz w:val="22"/>
          <w:szCs w:val="22"/>
          <w:lang w:val="en-US" w:eastAsia="sv-SE"/>
        </w:rPr>
        <w:t>(</w:t>
      </w:r>
      <w:proofErr w:type="gramStart"/>
      <w:r w:rsidRPr="00D06E24">
        <w:rPr>
          <w:rFonts w:ascii="Arial" w:eastAsia="Times New Roman" w:hAnsi="Arial" w:cs="Arial"/>
          <w:i/>
          <w:iCs/>
          <w:color w:val="000000"/>
          <w:sz w:val="22"/>
          <w:szCs w:val="22"/>
          <w:lang w:val="en-US" w:eastAsia="sv-SE"/>
        </w:rPr>
        <w:t>see</w:t>
      </w:r>
      <w:proofErr w:type="gramEnd"/>
      <w:r w:rsidRPr="00D06E24">
        <w:rPr>
          <w:rFonts w:ascii="Arial" w:eastAsia="Times New Roman" w:hAnsi="Arial" w:cs="Arial"/>
          <w:i/>
          <w:iCs/>
          <w:color w:val="000000"/>
          <w:sz w:val="22"/>
          <w:szCs w:val="22"/>
          <w:lang w:val="en-US" w:eastAsia="sv-SE"/>
        </w:rPr>
        <w:t xml:space="preserve"> congress fee and exam announcement below)</w:t>
      </w:r>
    </w:p>
    <w:p w14:paraId="64CC564A" w14:textId="77777777" w:rsidR="00D06E24" w:rsidRPr="00D06E24" w:rsidRDefault="00D06E24" w:rsidP="00D06E24">
      <w:pPr>
        <w:numPr>
          <w:ilvl w:val="0"/>
          <w:numId w:val="6"/>
        </w:numPr>
        <w:spacing w:before="100" w:beforeAutospacing="1" w:after="100" w:afterAutospacing="1"/>
        <w:rPr>
          <w:rFonts w:ascii="Times New Roman" w:eastAsia="Times New Roman" w:hAnsi="Times New Roman" w:cs="Times New Roman"/>
          <w:color w:val="000000"/>
          <w:lang w:val="en-US" w:eastAsia="sv-SE"/>
        </w:rPr>
      </w:pPr>
      <w:r w:rsidRPr="00D06E24">
        <w:rPr>
          <w:rFonts w:ascii="Arial" w:eastAsia="Times New Roman" w:hAnsi="Arial" w:cs="Arial"/>
          <w:color w:val="000000"/>
          <w:sz w:val="22"/>
          <w:szCs w:val="22"/>
          <w:lang w:val="en-US" w:eastAsia="sv-SE"/>
        </w:rPr>
        <w:t xml:space="preserve">New applicants to a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Judging License</w:t>
      </w:r>
    </w:p>
    <w:p w14:paraId="0E173B50" w14:textId="77777777" w:rsidR="00D06E24" w:rsidRPr="00D06E24" w:rsidRDefault="00D06E24" w:rsidP="00D06E24">
      <w:pPr>
        <w:numPr>
          <w:ilvl w:val="0"/>
          <w:numId w:val="7"/>
        </w:numPr>
        <w:spacing w:before="100" w:beforeAutospacing="1" w:after="100" w:afterAutospacing="1"/>
        <w:rPr>
          <w:rFonts w:ascii="Times New Roman" w:eastAsia="Times New Roman" w:hAnsi="Times New Roman" w:cs="Times New Roman"/>
          <w:color w:val="000000"/>
          <w:lang w:val="en-US" w:eastAsia="sv-SE"/>
        </w:rPr>
      </w:pPr>
      <w:r w:rsidRPr="00D06E24">
        <w:rPr>
          <w:rFonts w:ascii="Arial" w:eastAsia="Times New Roman" w:hAnsi="Arial" w:cs="Arial"/>
          <w:i/>
          <w:iCs/>
          <w:color w:val="000000"/>
          <w:sz w:val="22"/>
          <w:szCs w:val="22"/>
          <w:lang w:val="en-US" w:eastAsia="sv-SE"/>
        </w:rPr>
        <w:t>(</w:t>
      </w:r>
      <w:proofErr w:type="gramStart"/>
      <w:r w:rsidRPr="00D06E24">
        <w:rPr>
          <w:rFonts w:ascii="Arial" w:eastAsia="Times New Roman" w:hAnsi="Arial" w:cs="Arial"/>
          <w:i/>
          <w:iCs/>
          <w:color w:val="000000"/>
          <w:sz w:val="22"/>
          <w:szCs w:val="22"/>
          <w:lang w:val="en-US" w:eastAsia="sv-SE"/>
        </w:rPr>
        <w:t>see</w:t>
      </w:r>
      <w:proofErr w:type="gramEnd"/>
      <w:r w:rsidRPr="00D06E24">
        <w:rPr>
          <w:rFonts w:ascii="Arial" w:eastAsia="Times New Roman" w:hAnsi="Arial" w:cs="Arial"/>
          <w:i/>
          <w:iCs/>
          <w:color w:val="000000"/>
          <w:sz w:val="22"/>
          <w:szCs w:val="22"/>
          <w:lang w:val="en-US" w:eastAsia="sv-SE"/>
        </w:rPr>
        <w:t xml:space="preserve"> congress fee and exam announcement below)</w:t>
      </w:r>
    </w:p>
    <w:p w14:paraId="2C4B2B27" w14:textId="77777777" w:rsidR="00D06E24" w:rsidRPr="00D06E24" w:rsidRDefault="00D06E24" w:rsidP="00D06E24">
      <w:pPr>
        <w:ind w:left="360"/>
        <w:rPr>
          <w:rFonts w:ascii="Calibri" w:eastAsia="Times New Roman" w:hAnsi="Calibri" w:cs="Calibri"/>
          <w:color w:val="000000"/>
          <w:sz w:val="22"/>
          <w:szCs w:val="22"/>
          <w:lang w:val="en-US" w:eastAsia="sv-SE"/>
        </w:rPr>
      </w:pPr>
      <w:r w:rsidRPr="00D06E24">
        <w:rPr>
          <w:rFonts w:ascii="Arial" w:eastAsia="Times New Roman" w:hAnsi="Arial" w:cs="Arial"/>
          <w:i/>
          <w:iCs/>
          <w:color w:val="000000"/>
          <w:sz w:val="22"/>
          <w:szCs w:val="22"/>
          <w:lang w:val="en-US" w:eastAsia="sv-SE"/>
        </w:rPr>
        <w:t> </w:t>
      </w:r>
    </w:p>
    <w:p w14:paraId="5AC34EC2"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b/>
          <w:bCs/>
          <w:color w:val="000000"/>
          <w:sz w:val="22"/>
          <w:szCs w:val="22"/>
          <w:u w:val="single"/>
          <w:lang w:val="en-US" w:eastAsia="sv-SE"/>
        </w:rPr>
        <w:t>CONGRESS FEE</w:t>
      </w:r>
    </w:p>
    <w:p w14:paraId="11B14F48"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b/>
          <w:bCs/>
          <w:color w:val="000000"/>
          <w:sz w:val="22"/>
          <w:szCs w:val="22"/>
          <w:lang w:val="en-US" w:eastAsia="sv-SE"/>
        </w:rPr>
        <w:t> </w:t>
      </w:r>
    </w:p>
    <w:p w14:paraId="5A3B38B9"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The Congress fee is CHF 100/- person. The fee includes exam participation and one free re-test.</w:t>
      </w:r>
    </w:p>
    <w:p w14:paraId="2CFBFA8F"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59C80242"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7C530CCE" w14:textId="57B404E2"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r w:rsidRPr="00D06E24">
        <w:rPr>
          <w:rFonts w:ascii="Arial" w:eastAsia="Times New Roman" w:hAnsi="Arial" w:cs="Arial"/>
          <w:b/>
          <w:bCs/>
          <w:color w:val="000000"/>
          <w:sz w:val="22"/>
          <w:szCs w:val="22"/>
          <w:u w:val="single"/>
          <w:lang w:val="en-US" w:eastAsia="sv-SE"/>
        </w:rPr>
        <w:t>EXAM LEVELS</w:t>
      </w:r>
    </w:p>
    <w:p w14:paraId="191F2CE1"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b/>
          <w:bCs/>
          <w:color w:val="000000"/>
          <w:sz w:val="22"/>
          <w:szCs w:val="22"/>
          <w:lang w:val="en-US" w:eastAsia="sv-SE"/>
        </w:rPr>
        <w:t> </w:t>
      </w:r>
    </w:p>
    <w:p w14:paraId="5C0978E5"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The Exams will be held on April 21</w:t>
      </w:r>
      <w:r w:rsidRPr="00D06E24">
        <w:rPr>
          <w:rFonts w:ascii="Arial" w:eastAsia="Times New Roman" w:hAnsi="Arial" w:cs="Arial"/>
          <w:color w:val="000000"/>
          <w:sz w:val="22"/>
          <w:szCs w:val="22"/>
          <w:vertAlign w:val="superscript"/>
          <w:lang w:val="en-US" w:eastAsia="sv-SE"/>
        </w:rPr>
        <w:t>st</w:t>
      </w:r>
      <w:r w:rsidRPr="00D06E24">
        <w:rPr>
          <w:rFonts w:ascii="Arial" w:eastAsia="Times New Roman" w:hAnsi="Arial" w:cs="Arial"/>
          <w:color w:val="000000"/>
          <w:sz w:val="22"/>
          <w:szCs w:val="22"/>
          <w:lang w:val="en-US" w:eastAsia="sv-SE"/>
        </w:rPr>
        <w:t xml:space="preserve">, </w:t>
      </w:r>
      <w:proofErr w:type="gramStart"/>
      <w:r w:rsidRPr="00D06E24">
        <w:rPr>
          <w:rFonts w:ascii="Arial" w:eastAsia="Times New Roman" w:hAnsi="Arial" w:cs="Arial"/>
          <w:color w:val="000000"/>
          <w:sz w:val="22"/>
          <w:szCs w:val="22"/>
          <w:lang w:val="en-US" w:eastAsia="sv-SE"/>
        </w:rPr>
        <w:t>2023</w:t>
      </w:r>
      <w:proofErr w:type="gramEnd"/>
    </w:p>
    <w:p w14:paraId="726FDC21"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485CD041"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xml:space="preserve">Exam 1: Candidates of the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Judges License B:</w:t>
      </w:r>
    </w:p>
    <w:p w14:paraId="2BAE279B" w14:textId="77777777" w:rsidR="00D06E24" w:rsidRPr="00D06E24" w:rsidRDefault="00D06E24" w:rsidP="00D06E24">
      <w:pPr>
        <w:numPr>
          <w:ilvl w:val="0"/>
          <w:numId w:val="8"/>
        </w:numPr>
        <w:spacing w:before="100" w:beforeAutospacing="1" w:after="100" w:afterAutospacing="1"/>
        <w:rPr>
          <w:rFonts w:ascii="Times New Roman" w:eastAsia="Times New Roman" w:hAnsi="Times New Roman" w:cs="Times New Roman"/>
          <w:color w:val="000000"/>
          <w:lang w:eastAsia="sv-SE"/>
        </w:rPr>
      </w:pPr>
      <w:r w:rsidRPr="00D06E24">
        <w:rPr>
          <w:rFonts w:ascii="Arial" w:eastAsia="Times New Roman" w:hAnsi="Arial" w:cs="Arial"/>
          <w:i/>
          <w:iCs/>
          <w:color w:val="000000"/>
          <w:sz w:val="22"/>
          <w:szCs w:val="22"/>
          <w:lang w:val="en-US" w:eastAsia="sv-SE"/>
        </w:rPr>
        <w:t>New Applicants OR</w:t>
      </w:r>
    </w:p>
    <w:p w14:paraId="53321E8E" w14:textId="77777777" w:rsidR="00D06E24" w:rsidRPr="00D06E24" w:rsidRDefault="00D06E24" w:rsidP="00D06E24">
      <w:pPr>
        <w:numPr>
          <w:ilvl w:val="0"/>
          <w:numId w:val="8"/>
        </w:numPr>
        <w:spacing w:before="100" w:beforeAutospacing="1" w:after="100" w:afterAutospacing="1"/>
        <w:rPr>
          <w:rFonts w:ascii="Times New Roman" w:eastAsia="Times New Roman" w:hAnsi="Times New Roman" w:cs="Times New Roman"/>
          <w:color w:val="000000"/>
          <w:lang w:val="en-US" w:eastAsia="sv-SE"/>
        </w:rPr>
      </w:pPr>
      <w:r w:rsidRPr="00D06E24">
        <w:rPr>
          <w:rFonts w:ascii="Arial" w:eastAsia="Times New Roman" w:hAnsi="Arial" w:cs="Arial"/>
          <w:i/>
          <w:iCs/>
          <w:color w:val="000000"/>
          <w:sz w:val="22"/>
          <w:szCs w:val="22"/>
          <w:lang w:val="en-US" w:eastAsia="sv-SE"/>
        </w:rPr>
        <w:t>Holders of a valid and existing* Judging License B with an exam result of less than 70% OR</w:t>
      </w:r>
    </w:p>
    <w:p w14:paraId="44CAFEBC" w14:textId="77777777" w:rsidR="00D06E24" w:rsidRPr="00D06E24" w:rsidRDefault="00D06E24" w:rsidP="00D06E24">
      <w:pPr>
        <w:numPr>
          <w:ilvl w:val="0"/>
          <w:numId w:val="8"/>
        </w:numPr>
        <w:spacing w:before="100" w:beforeAutospacing="1" w:after="100" w:afterAutospacing="1"/>
        <w:rPr>
          <w:rFonts w:ascii="Times New Roman" w:eastAsia="Times New Roman" w:hAnsi="Times New Roman" w:cs="Times New Roman"/>
          <w:color w:val="000000"/>
          <w:lang w:val="en-US" w:eastAsia="sv-SE"/>
        </w:rPr>
      </w:pPr>
      <w:r w:rsidRPr="00D06E24">
        <w:rPr>
          <w:rFonts w:ascii="Arial" w:eastAsia="Times New Roman" w:hAnsi="Arial" w:cs="Arial"/>
          <w:i/>
          <w:iCs/>
          <w:color w:val="000000"/>
          <w:sz w:val="22"/>
          <w:szCs w:val="22"/>
          <w:lang w:val="en-US" w:eastAsia="sv-SE"/>
        </w:rPr>
        <w:t>Applicants who did </w:t>
      </w:r>
      <w:r w:rsidRPr="00D06E24">
        <w:rPr>
          <w:rFonts w:ascii="Arial" w:eastAsia="Times New Roman" w:hAnsi="Arial" w:cs="Arial"/>
          <w:i/>
          <w:iCs/>
          <w:color w:val="000000"/>
          <w:sz w:val="22"/>
          <w:szCs w:val="22"/>
          <w:u w:val="single"/>
          <w:lang w:val="en-US" w:eastAsia="sv-SE"/>
        </w:rPr>
        <w:t>not</w:t>
      </w:r>
      <w:r w:rsidRPr="00D06E24">
        <w:rPr>
          <w:rFonts w:ascii="Arial" w:eastAsia="Times New Roman" w:hAnsi="Arial" w:cs="Arial"/>
          <w:i/>
          <w:iCs/>
          <w:color w:val="000000"/>
          <w:sz w:val="22"/>
          <w:szCs w:val="22"/>
          <w:lang w:val="en-US" w:eastAsia="sv-SE"/>
        </w:rPr>
        <w:t xml:space="preserve"> pass the previous </w:t>
      </w:r>
      <w:proofErr w:type="gramStart"/>
      <w:r w:rsidRPr="00D06E24">
        <w:rPr>
          <w:rFonts w:ascii="Arial" w:eastAsia="Times New Roman" w:hAnsi="Arial" w:cs="Arial"/>
          <w:i/>
          <w:iCs/>
          <w:color w:val="000000"/>
          <w:sz w:val="22"/>
          <w:szCs w:val="22"/>
          <w:lang w:val="en-US" w:eastAsia="sv-SE"/>
        </w:rPr>
        <w:t>THREE FOLD</w:t>
      </w:r>
      <w:proofErr w:type="gramEnd"/>
      <w:r w:rsidRPr="00D06E24">
        <w:rPr>
          <w:rFonts w:ascii="Arial" w:eastAsia="Times New Roman" w:hAnsi="Arial" w:cs="Arial"/>
          <w:i/>
          <w:iCs/>
          <w:color w:val="000000"/>
          <w:sz w:val="22"/>
          <w:szCs w:val="22"/>
          <w:lang w:val="en-US" w:eastAsia="sv-SE"/>
        </w:rPr>
        <w:t xml:space="preserve"> Exam</w:t>
      </w:r>
    </w:p>
    <w:p w14:paraId="3A9B4146" w14:textId="77777777" w:rsidR="00D06E24" w:rsidRPr="00D06E24" w:rsidRDefault="00D06E24" w:rsidP="00D06E24">
      <w:pPr>
        <w:ind w:left="708"/>
        <w:rPr>
          <w:rFonts w:ascii="Calibri" w:eastAsia="Times New Roman" w:hAnsi="Calibri" w:cs="Calibri"/>
          <w:color w:val="000000"/>
          <w:sz w:val="22"/>
          <w:szCs w:val="22"/>
          <w:lang w:val="en-US" w:eastAsia="sv-SE"/>
        </w:rPr>
      </w:pPr>
      <w:r w:rsidRPr="00D06E24">
        <w:rPr>
          <w:rFonts w:ascii="Arial" w:eastAsia="Times New Roman" w:hAnsi="Arial" w:cs="Arial"/>
          <w:i/>
          <w:iCs/>
          <w:color w:val="000000"/>
          <w:sz w:val="22"/>
          <w:szCs w:val="22"/>
          <w:lang w:val="en-US" w:eastAsia="sv-SE"/>
        </w:rPr>
        <w:t> </w:t>
      </w:r>
    </w:p>
    <w:p w14:paraId="7660AF34" w14:textId="77777777" w:rsidR="00D06E24" w:rsidRDefault="00D06E24" w:rsidP="00D06E24">
      <w:pPr>
        <w:rPr>
          <w:rFonts w:ascii="Arial" w:eastAsia="Times New Roman" w:hAnsi="Arial" w:cs="Arial"/>
          <w:color w:val="000000"/>
          <w:sz w:val="22"/>
          <w:szCs w:val="22"/>
          <w:lang w:val="en-US" w:eastAsia="sv-SE"/>
        </w:rPr>
      </w:pPr>
    </w:p>
    <w:p w14:paraId="7123DF23" w14:textId="435A3FEE"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xml:space="preserve">Exam 2: Candidates of the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Judging License A</w:t>
      </w:r>
    </w:p>
    <w:p w14:paraId="08343136" w14:textId="77777777" w:rsidR="00D06E24" w:rsidRPr="00D06E24" w:rsidRDefault="00D06E24" w:rsidP="00D06E24">
      <w:pPr>
        <w:numPr>
          <w:ilvl w:val="0"/>
          <w:numId w:val="9"/>
        </w:numPr>
        <w:spacing w:before="100" w:beforeAutospacing="1" w:after="100" w:afterAutospacing="1"/>
        <w:rPr>
          <w:rFonts w:ascii="Times New Roman" w:eastAsia="Times New Roman" w:hAnsi="Times New Roman" w:cs="Times New Roman"/>
          <w:color w:val="000000"/>
          <w:lang w:val="en-US" w:eastAsia="sv-SE"/>
        </w:rPr>
      </w:pPr>
      <w:r w:rsidRPr="00D06E24">
        <w:rPr>
          <w:rFonts w:ascii="Arial" w:eastAsia="Times New Roman" w:hAnsi="Arial" w:cs="Arial"/>
          <w:i/>
          <w:iCs/>
          <w:color w:val="000000"/>
          <w:sz w:val="22"/>
          <w:szCs w:val="22"/>
          <w:lang w:val="en-US" w:eastAsia="sv-SE"/>
        </w:rPr>
        <w:t>Holders of a valid and existing* Judging License B with previous exam result of 70% or better only</w:t>
      </w:r>
    </w:p>
    <w:p w14:paraId="5550A2E2"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11858FC5"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i/>
          <w:iCs/>
          <w:color w:val="000000"/>
          <w:sz w:val="20"/>
          <w:szCs w:val="20"/>
          <w:lang w:val="en-US" w:eastAsia="sv-SE"/>
        </w:rPr>
        <w:t>*Valid and existing license means the respective license must have already been issued and valid at the time of Congress, and the annual license fee must have been paid.</w:t>
      </w:r>
    </w:p>
    <w:p w14:paraId="4BE93FF9"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w:t>
      </w:r>
    </w:p>
    <w:p w14:paraId="4E481144"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Further details on the exams will be announced during the Congress.</w:t>
      </w:r>
    </w:p>
    <w:p w14:paraId="3DCB476D" w14:textId="7CFFD848"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b/>
          <w:bCs/>
          <w:color w:val="000000"/>
          <w:sz w:val="22"/>
          <w:szCs w:val="22"/>
          <w:lang w:val="en-US" w:eastAsia="sv-SE"/>
        </w:rPr>
        <w:t> </w:t>
      </w:r>
    </w:p>
    <w:p w14:paraId="3DB44961" w14:textId="77777777" w:rsidR="00D06E24" w:rsidRDefault="00D06E24" w:rsidP="00D06E24">
      <w:pPr>
        <w:rPr>
          <w:rFonts w:ascii="Arial" w:eastAsia="Times New Roman" w:hAnsi="Arial" w:cs="Arial"/>
          <w:b/>
          <w:bCs/>
          <w:color w:val="000000"/>
          <w:sz w:val="22"/>
          <w:szCs w:val="22"/>
          <w:u w:val="single"/>
          <w:lang w:val="en-US" w:eastAsia="sv-SE"/>
        </w:rPr>
      </w:pPr>
    </w:p>
    <w:p w14:paraId="06A02A88" w14:textId="77777777" w:rsidR="00D06E24" w:rsidRDefault="00D06E24" w:rsidP="00D06E24">
      <w:pPr>
        <w:rPr>
          <w:rFonts w:ascii="Arial" w:eastAsia="Times New Roman" w:hAnsi="Arial" w:cs="Arial"/>
          <w:b/>
          <w:bCs/>
          <w:color w:val="000000"/>
          <w:sz w:val="22"/>
          <w:szCs w:val="22"/>
          <w:u w:val="single"/>
          <w:lang w:val="en-US" w:eastAsia="sv-SE"/>
        </w:rPr>
      </w:pPr>
    </w:p>
    <w:p w14:paraId="259DC86B" w14:textId="77777777" w:rsidR="00D06E24" w:rsidRDefault="00D06E24" w:rsidP="00D06E24">
      <w:pPr>
        <w:rPr>
          <w:rFonts w:ascii="Arial" w:eastAsia="Times New Roman" w:hAnsi="Arial" w:cs="Arial"/>
          <w:b/>
          <w:bCs/>
          <w:color w:val="000000"/>
          <w:sz w:val="22"/>
          <w:szCs w:val="22"/>
          <w:u w:val="single"/>
          <w:lang w:val="en-US" w:eastAsia="sv-SE"/>
        </w:rPr>
      </w:pPr>
    </w:p>
    <w:p w14:paraId="76A8F43E" w14:textId="77777777" w:rsidR="00D06E24" w:rsidRDefault="00D06E24" w:rsidP="00D06E24">
      <w:pPr>
        <w:rPr>
          <w:rFonts w:ascii="Arial" w:eastAsia="Times New Roman" w:hAnsi="Arial" w:cs="Arial"/>
          <w:b/>
          <w:bCs/>
          <w:color w:val="000000"/>
          <w:sz w:val="22"/>
          <w:szCs w:val="22"/>
          <w:u w:val="single"/>
          <w:lang w:val="en-US" w:eastAsia="sv-SE"/>
        </w:rPr>
      </w:pPr>
    </w:p>
    <w:p w14:paraId="2ACC60A5" w14:textId="77777777" w:rsidR="00D06E24" w:rsidRDefault="00D06E24" w:rsidP="00D06E24">
      <w:pPr>
        <w:rPr>
          <w:rFonts w:ascii="Arial" w:eastAsia="Times New Roman" w:hAnsi="Arial" w:cs="Arial"/>
          <w:b/>
          <w:bCs/>
          <w:color w:val="000000"/>
          <w:sz w:val="22"/>
          <w:szCs w:val="22"/>
          <w:u w:val="single"/>
          <w:lang w:val="en-US" w:eastAsia="sv-SE"/>
        </w:rPr>
      </w:pPr>
    </w:p>
    <w:p w14:paraId="274E4499" w14:textId="77777777" w:rsidR="00D06E24" w:rsidRDefault="00D06E24" w:rsidP="00D06E24">
      <w:pPr>
        <w:rPr>
          <w:rFonts w:ascii="Arial" w:eastAsia="Times New Roman" w:hAnsi="Arial" w:cs="Arial"/>
          <w:b/>
          <w:bCs/>
          <w:color w:val="000000"/>
          <w:sz w:val="22"/>
          <w:szCs w:val="22"/>
          <w:u w:val="single"/>
          <w:lang w:val="en-US" w:eastAsia="sv-SE"/>
        </w:rPr>
      </w:pPr>
    </w:p>
    <w:p w14:paraId="2747F02B" w14:textId="77777777" w:rsidR="00D06E24" w:rsidRDefault="00D06E24" w:rsidP="00D06E24">
      <w:pPr>
        <w:rPr>
          <w:rFonts w:ascii="Arial" w:eastAsia="Times New Roman" w:hAnsi="Arial" w:cs="Arial"/>
          <w:b/>
          <w:bCs/>
          <w:color w:val="000000"/>
          <w:sz w:val="22"/>
          <w:szCs w:val="22"/>
          <w:u w:val="single"/>
          <w:lang w:val="en-US" w:eastAsia="sv-SE"/>
        </w:rPr>
      </w:pPr>
    </w:p>
    <w:p w14:paraId="3A8005C0" w14:textId="00AA7B46" w:rsidR="00D06E24" w:rsidRPr="00D06E24" w:rsidRDefault="00D06E24" w:rsidP="00D06E24">
      <w:pPr>
        <w:rPr>
          <w:rFonts w:ascii="Calibri" w:eastAsia="Times New Roman" w:hAnsi="Calibri" w:cs="Calibri"/>
          <w:color w:val="000000"/>
          <w:sz w:val="22"/>
          <w:szCs w:val="22"/>
          <w:lang w:eastAsia="sv-SE"/>
        </w:rPr>
      </w:pPr>
      <w:r w:rsidRPr="00D06E24">
        <w:rPr>
          <w:rFonts w:ascii="Arial" w:eastAsia="Times New Roman" w:hAnsi="Arial" w:cs="Arial"/>
          <w:b/>
          <w:bCs/>
          <w:color w:val="000000"/>
          <w:sz w:val="22"/>
          <w:szCs w:val="22"/>
          <w:u w:val="single"/>
          <w:lang w:val="en-US" w:eastAsia="sv-SE"/>
        </w:rPr>
        <w:t>DEADLINES</w:t>
      </w:r>
    </w:p>
    <w:p w14:paraId="5C6978D4" w14:textId="77777777" w:rsidR="00D06E24" w:rsidRPr="00D06E24" w:rsidRDefault="00D06E24" w:rsidP="00D06E24">
      <w:pPr>
        <w:rPr>
          <w:rFonts w:ascii="Calibri" w:eastAsia="Times New Roman" w:hAnsi="Calibri" w:cs="Calibri"/>
          <w:color w:val="000000"/>
          <w:sz w:val="22"/>
          <w:szCs w:val="22"/>
          <w:lang w:eastAsia="sv-SE"/>
        </w:rPr>
      </w:pPr>
      <w:r w:rsidRPr="00D06E24">
        <w:rPr>
          <w:rFonts w:ascii="Arial" w:eastAsia="Times New Roman" w:hAnsi="Arial" w:cs="Arial"/>
          <w:color w:val="000000"/>
          <w:sz w:val="22"/>
          <w:szCs w:val="22"/>
          <w:lang w:val="en-US" w:eastAsia="sv-SE"/>
        </w:rPr>
        <w:t> </w:t>
      </w:r>
    </w:p>
    <w:p w14:paraId="554D544D" w14:textId="77777777" w:rsidR="00D06E24" w:rsidRPr="00D06E24" w:rsidRDefault="00D06E24" w:rsidP="00D06E24">
      <w:pPr>
        <w:rPr>
          <w:rFonts w:ascii="Calibri" w:eastAsia="Times New Roman" w:hAnsi="Calibri" w:cs="Calibri"/>
          <w:color w:val="000000"/>
          <w:sz w:val="22"/>
          <w:szCs w:val="22"/>
          <w:lang w:eastAsia="sv-SE"/>
        </w:rPr>
      </w:pPr>
      <w:r w:rsidRPr="00D06E24">
        <w:rPr>
          <w:rFonts w:ascii="Arial" w:eastAsia="Times New Roman" w:hAnsi="Arial" w:cs="Arial"/>
          <w:color w:val="000000"/>
          <w:sz w:val="22"/>
          <w:szCs w:val="22"/>
          <w:lang w:val="en-US" w:eastAsia="sv-SE"/>
        </w:rPr>
        <w:t>The deadlines for:</w:t>
      </w:r>
    </w:p>
    <w:p w14:paraId="12A7EE69" w14:textId="77777777" w:rsidR="00D06E24" w:rsidRPr="00D06E24" w:rsidRDefault="00D06E24" w:rsidP="00D06E24">
      <w:pPr>
        <w:numPr>
          <w:ilvl w:val="0"/>
          <w:numId w:val="10"/>
        </w:num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Registration of </w:t>
      </w:r>
      <w:r w:rsidRPr="00D06E24">
        <w:rPr>
          <w:rFonts w:ascii="Arial" w:eastAsia="Times New Roman" w:hAnsi="Arial" w:cs="Arial"/>
          <w:i/>
          <w:iCs/>
          <w:color w:val="000000"/>
          <w:sz w:val="22"/>
          <w:szCs w:val="22"/>
          <w:lang w:val="en-US" w:eastAsia="sv-SE"/>
        </w:rPr>
        <w:t>new applicants</w:t>
      </w:r>
      <w:r w:rsidRPr="00D06E24">
        <w:rPr>
          <w:rFonts w:ascii="Arial" w:eastAsia="Times New Roman" w:hAnsi="Arial" w:cs="Arial"/>
          <w:color w:val="000000"/>
          <w:sz w:val="22"/>
          <w:szCs w:val="22"/>
          <w:lang w:val="en-US" w:eastAsia="sv-SE"/>
        </w:rPr>
        <w:t xml:space="preserve"> for the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Breaking Judge License: </w:t>
      </w:r>
      <w:r w:rsidRPr="00D06E24">
        <w:rPr>
          <w:rFonts w:ascii="Arial" w:eastAsia="Times New Roman" w:hAnsi="Arial" w:cs="Arial"/>
          <w:b/>
          <w:bCs/>
          <w:color w:val="000000"/>
          <w:sz w:val="22"/>
          <w:szCs w:val="22"/>
          <w:lang w:val="en-US" w:eastAsia="sv-SE"/>
        </w:rPr>
        <w:t>March 25</w:t>
      </w:r>
      <w:r w:rsidRPr="00D06E24">
        <w:rPr>
          <w:rFonts w:ascii="Arial" w:eastAsia="Times New Roman" w:hAnsi="Arial" w:cs="Arial"/>
          <w:b/>
          <w:bCs/>
          <w:color w:val="000000"/>
          <w:sz w:val="22"/>
          <w:szCs w:val="22"/>
          <w:vertAlign w:val="superscript"/>
          <w:lang w:val="en-US" w:eastAsia="sv-SE"/>
        </w:rPr>
        <w:t>th</w:t>
      </w:r>
      <w:r w:rsidRPr="00D06E24">
        <w:rPr>
          <w:rFonts w:ascii="Arial" w:eastAsia="Times New Roman" w:hAnsi="Arial" w:cs="Arial"/>
          <w:b/>
          <w:bCs/>
          <w:color w:val="000000"/>
          <w:sz w:val="22"/>
          <w:szCs w:val="22"/>
          <w:lang w:val="en-US" w:eastAsia="sv-SE"/>
        </w:rPr>
        <w:t>, 23:59 GMT</w:t>
      </w:r>
    </w:p>
    <w:p w14:paraId="4F71DCDA" w14:textId="77777777" w:rsidR="00D06E24" w:rsidRPr="00D06E24" w:rsidRDefault="00D06E24" w:rsidP="00D06E24">
      <w:pPr>
        <w:numPr>
          <w:ilvl w:val="0"/>
          <w:numId w:val="10"/>
        </w:num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Registration and payment for the Congress: </w:t>
      </w:r>
      <w:r w:rsidRPr="00D06E24">
        <w:rPr>
          <w:rFonts w:ascii="Arial" w:eastAsia="Times New Roman" w:hAnsi="Arial" w:cs="Arial"/>
          <w:b/>
          <w:bCs/>
          <w:color w:val="000000"/>
          <w:sz w:val="22"/>
          <w:szCs w:val="22"/>
          <w:lang w:val="en-US" w:eastAsia="sv-SE"/>
        </w:rPr>
        <w:t>April 4</w:t>
      </w:r>
      <w:r w:rsidRPr="00D06E24">
        <w:rPr>
          <w:rFonts w:ascii="Arial" w:eastAsia="Times New Roman" w:hAnsi="Arial" w:cs="Arial"/>
          <w:b/>
          <w:bCs/>
          <w:color w:val="000000"/>
          <w:sz w:val="22"/>
          <w:szCs w:val="22"/>
          <w:vertAlign w:val="superscript"/>
          <w:lang w:val="en-US" w:eastAsia="sv-SE"/>
        </w:rPr>
        <w:t>th</w:t>
      </w:r>
      <w:r w:rsidRPr="00D06E24">
        <w:rPr>
          <w:rFonts w:ascii="Arial" w:eastAsia="Times New Roman" w:hAnsi="Arial" w:cs="Arial"/>
          <w:b/>
          <w:bCs/>
          <w:color w:val="000000"/>
          <w:sz w:val="22"/>
          <w:szCs w:val="22"/>
          <w:lang w:val="en-US" w:eastAsia="sv-SE"/>
        </w:rPr>
        <w:t>, 23:59 GMT</w:t>
      </w:r>
    </w:p>
    <w:p w14:paraId="5E328590"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FF0000"/>
          <w:sz w:val="22"/>
          <w:szCs w:val="22"/>
          <w:lang w:val="en-US" w:eastAsia="sv-SE"/>
        </w:rPr>
        <w:t> </w:t>
      </w:r>
    </w:p>
    <w:p w14:paraId="533AD481"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b/>
          <w:bCs/>
          <w:color w:val="000000"/>
          <w:sz w:val="22"/>
          <w:szCs w:val="22"/>
          <w:u w:val="single"/>
          <w:lang w:val="en-US" w:eastAsia="sv-SE"/>
        </w:rPr>
        <w:t xml:space="preserve">Candidates may only register for this congress by registering through their </w:t>
      </w:r>
      <w:proofErr w:type="spellStart"/>
      <w:r w:rsidRPr="00D06E24">
        <w:rPr>
          <w:rFonts w:ascii="Arial" w:eastAsia="Times New Roman" w:hAnsi="Arial" w:cs="Arial"/>
          <w:b/>
          <w:bCs/>
          <w:color w:val="000000"/>
          <w:sz w:val="22"/>
          <w:szCs w:val="22"/>
          <w:u w:val="single"/>
          <w:lang w:val="en-US" w:eastAsia="sv-SE"/>
        </w:rPr>
        <w:t>RLS</w:t>
      </w:r>
      <w:proofErr w:type="spellEnd"/>
      <w:r w:rsidRPr="00D06E24">
        <w:rPr>
          <w:rFonts w:ascii="Arial" w:eastAsia="Times New Roman" w:hAnsi="Arial" w:cs="Arial"/>
          <w:b/>
          <w:bCs/>
          <w:color w:val="000000"/>
          <w:sz w:val="22"/>
          <w:szCs w:val="22"/>
          <w:u w:val="single"/>
          <w:lang w:val="en-US" w:eastAsia="sv-SE"/>
        </w:rPr>
        <w:t xml:space="preserve"> national administrators. </w:t>
      </w:r>
    </w:p>
    <w:p w14:paraId="12F747FC"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b/>
          <w:bCs/>
          <w:color w:val="000000"/>
          <w:sz w:val="22"/>
          <w:szCs w:val="22"/>
          <w:lang w:val="en-US" w:eastAsia="sv-SE"/>
        </w:rPr>
        <w:t> </w:t>
      </w:r>
    </w:p>
    <w:p w14:paraId="33915056" w14:textId="77777777" w:rsidR="00D06E24" w:rsidRPr="00D06E24" w:rsidRDefault="00D06E24" w:rsidP="00D06E24">
      <w:pPr>
        <w:rPr>
          <w:rFonts w:ascii="Calibri" w:eastAsia="Times New Roman" w:hAnsi="Calibri" w:cs="Calibri"/>
          <w:color w:val="000000"/>
          <w:sz w:val="22"/>
          <w:szCs w:val="22"/>
          <w:lang w:val="en-US" w:eastAsia="sv-SE"/>
        </w:rPr>
      </w:pPr>
      <w:r w:rsidRPr="00D06E24">
        <w:rPr>
          <w:rFonts w:ascii="Arial" w:eastAsia="Times New Roman" w:hAnsi="Arial" w:cs="Arial"/>
          <w:color w:val="000000"/>
          <w:sz w:val="22"/>
          <w:szCs w:val="22"/>
          <w:lang w:val="en-US" w:eastAsia="sv-SE"/>
        </w:rPr>
        <w:t xml:space="preserve">Should you have any further questions, please do not hesitate to contact the </w:t>
      </w:r>
      <w:proofErr w:type="spellStart"/>
      <w:r w:rsidRPr="00D06E24">
        <w:rPr>
          <w:rFonts w:ascii="Arial" w:eastAsia="Times New Roman" w:hAnsi="Arial" w:cs="Arial"/>
          <w:color w:val="000000"/>
          <w:sz w:val="22"/>
          <w:szCs w:val="22"/>
          <w:lang w:val="en-US" w:eastAsia="sv-SE"/>
        </w:rPr>
        <w:t>WDSF</w:t>
      </w:r>
      <w:proofErr w:type="spellEnd"/>
      <w:r w:rsidRPr="00D06E24">
        <w:rPr>
          <w:rFonts w:ascii="Arial" w:eastAsia="Times New Roman" w:hAnsi="Arial" w:cs="Arial"/>
          <w:color w:val="000000"/>
          <w:sz w:val="22"/>
          <w:szCs w:val="22"/>
          <w:lang w:val="en-US" w:eastAsia="sv-SE"/>
        </w:rPr>
        <w:t xml:space="preserve"> Academy (</w:t>
      </w:r>
      <w:hyperlink r:id="rId6" w:history="1">
        <w:r w:rsidRPr="00D06E24">
          <w:rPr>
            <w:rFonts w:ascii="Arial" w:eastAsia="Times New Roman" w:hAnsi="Arial" w:cs="Arial"/>
            <w:color w:val="0000FF"/>
            <w:sz w:val="22"/>
            <w:szCs w:val="22"/>
            <w:u w:val="single"/>
            <w:lang w:val="en-US" w:eastAsia="sv-SE"/>
          </w:rPr>
          <w:t>academy@wdsf.org</w:t>
        </w:r>
      </w:hyperlink>
      <w:r w:rsidRPr="00D06E24">
        <w:rPr>
          <w:rFonts w:ascii="Arial" w:eastAsia="Times New Roman" w:hAnsi="Arial" w:cs="Arial"/>
          <w:color w:val="000000"/>
          <w:sz w:val="22"/>
          <w:szCs w:val="22"/>
          <w:lang w:val="en-US" w:eastAsia="sv-SE"/>
        </w:rPr>
        <w:t>).</w:t>
      </w:r>
    </w:p>
    <w:p w14:paraId="74E51FD4" w14:textId="31688595" w:rsidR="00D06E24" w:rsidRPr="00D06E24" w:rsidRDefault="00D06E24" w:rsidP="00D06E24">
      <w:pPr>
        <w:rPr>
          <w:rFonts w:ascii="Calibri" w:eastAsia="Times New Roman" w:hAnsi="Calibri" w:cs="Calibri"/>
          <w:color w:val="000000"/>
          <w:sz w:val="22"/>
          <w:szCs w:val="22"/>
          <w:lang w:val="en-US" w:eastAsia="sv-SE"/>
        </w:rPr>
      </w:pPr>
    </w:p>
    <w:p w14:paraId="2E81F38F" w14:textId="4A698EDD" w:rsidR="00D06E24" w:rsidRDefault="00D06E24" w:rsidP="00D06E24">
      <w:pPr>
        <w:rPr>
          <w:rFonts w:ascii="Arial" w:eastAsia="Times New Roman" w:hAnsi="Arial" w:cs="Arial"/>
          <w:color w:val="000000"/>
          <w:sz w:val="22"/>
          <w:szCs w:val="22"/>
          <w:lang w:val="en-US" w:eastAsia="sv-SE"/>
        </w:rPr>
      </w:pPr>
    </w:p>
    <w:p w14:paraId="5619CEB3" w14:textId="07DDF1C8" w:rsidR="00D06E24" w:rsidRPr="00E324BE" w:rsidRDefault="00D06E24" w:rsidP="00D06E24">
      <w:pPr>
        <w:pStyle w:val="WDSFText"/>
        <w:pBdr>
          <w:top w:val="single" w:sz="12" w:space="1" w:color="auto"/>
          <w:left w:val="single" w:sz="12" w:space="4" w:color="auto"/>
          <w:bottom w:val="single" w:sz="12" w:space="1" w:color="auto"/>
          <w:right w:val="single" w:sz="12" w:space="4" w:color="auto"/>
        </w:pBdr>
        <w:shd w:val="pct5" w:color="auto" w:fill="auto"/>
        <w:tabs>
          <w:tab w:val="left" w:pos="8080"/>
          <w:tab w:val="left" w:pos="9214"/>
        </w:tabs>
        <w:ind w:right="526"/>
        <w:rPr>
          <w:rFonts w:eastAsiaTheme="minorEastAsia"/>
          <w:b/>
          <w:color w:val="000000" w:themeColor="text1"/>
          <w:sz w:val="28"/>
          <w:szCs w:val="36"/>
          <w:lang w:eastAsia="es-ES"/>
        </w:rPr>
      </w:pPr>
      <w:r w:rsidRPr="00707F99">
        <w:rPr>
          <w:rFonts w:eastAsiaTheme="minorEastAsia"/>
          <w:b/>
          <w:sz w:val="28"/>
          <w:szCs w:val="36"/>
          <w:lang w:eastAsia="es-ES"/>
        </w:rPr>
        <w:t xml:space="preserve">APPLICATION </w:t>
      </w:r>
      <w:r w:rsidRPr="00E324BE">
        <w:rPr>
          <w:rFonts w:eastAsiaTheme="minorEastAsia"/>
          <w:b/>
          <w:color w:val="000000" w:themeColor="text1"/>
          <w:sz w:val="28"/>
          <w:szCs w:val="36"/>
          <w:lang w:eastAsia="es-ES"/>
        </w:rPr>
        <w:t xml:space="preserve">PROCEDURE FOR A NEW </w:t>
      </w:r>
      <w:proofErr w:type="spellStart"/>
      <w:r w:rsidRPr="00E324BE">
        <w:rPr>
          <w:rFonts w:eastAsiaTheme="minorEastAsia"/>
          <w:b/>
          <w:color w:val="000000" w:themeColor="text1"/>
          <w:sz w:val="28"/>
          <w:szCs w:val="36"/>
          <w:lang w:eastAsia="es-ES"/>
        </w:rPr>
        <w:t>WDSF</w:t>
      </w:r>
      <w:proofErr w:type="spellEnd"/>
      <w:r w:rsidRPr="00E324BE">
        <w:rPr>
          <w:rFonts w:eastAsiaTheme="minorEastAsia"/>
          <w:b/>
          <w:color w:val="000000" w:themeColor="text1"/>
          <w:sz w:val="28"/>
          <w:szCs w:val="36"/>
          <w:lang w:eastAsia="es-ES"/>
        </w:rPr>
        <w:t xml:space="preserve"> JUDGES LICENCE</w:t>
      </w:r>
      <w:r>
        <w:rPr>
          <w:rFonts w:eastAsiaTheme="minorEastAsia"/>
          <w:b/>
          <w:color w:val="000000" w:themeColor="text1"/>
          <w:sz w:val="28"/>
          <w:szCs w:val="36"/>
          <w:lang w:eastAsia="es-ES"/>
        </w:rPr>
        <w:t xml:space="preserve"> (</w:t>
      </w:r>
      <w:r w:rsidRPr="00E324BE">
        <w:rPr>
          <w:rFonts w:eastAsiaTheme="minorEastAsia"/>
          <w:b/>
          <w:color w:val="000000" w:themeColor="text1"/>
          <w:sz w:val="28"/>
          <w:szCs w:val="36"/>
          <w:lang w:eastAsia="es-ES"/>
        </w:rPr>
        <w:t>BREAKING</w:t>
      </w:r>
      <w:r>
        <w:rPr>
          <w:rFonts w:eastAsiaTheme="minorEastAsia"/>
          <w:b/>
          <w:color w:val="000000" w:themeColor="text1"/>
          <w:sz w:val="28"/>
          <w:szCs w:val="36"/>
          <w:lang w:eastAsia="es-ES"/>
        </w:rPr>
        <w:t>)</w:t>
      </w:r>
    </w:p>
    <w:p w14:paraId="463B7586" w14:textId="77777777" w:rsidR="00D06E24" w:rsidRPr="00D06E24" w:rsidRDefault="00D06E24" w:rsidP="00D06E24">
      <w:pPr>
        <w:jc w:val="both"/>
        <w:rPr>
          <w:b/>
          <w:color w:val="000000" w:themeColor="text1"/>
          <w:lang w:val="en-US"/>
        </w:rPr>
      </w:pPr>
      <w:r w:rsidRPr="00D06E24">
        <w:rPr>
          <w:b/>
          <w:color w:val="000000" w:themeColor="text1"/>
          <w:lang w:val="en-US"/>
        </w:rPr>
        <w:t>Step 1:</w:t>
      </w:r>
    </w:p>
    <w:p w14:paraId="7218658D" w14:textId="77777777" w:rsidR="00D06E24" w:rsidRPr="00D06E24" w:rsidRDefault="00D06E24" w:rsidP="00D06E24">
      <w:pPr>
        <w:pStyle w:val="Liststycke"/>
        <w:spacing w:line="264" w:lineRule="auto"/>
        <w:ind w:left="708"/>
        <w:jc w:val="both"/>
        <w:rPr>
          <w:color w:val="000000" w:themeColor="text1"/>
          <w:lang w:val="en-US"/>
        </w:rPr>
      </w:pPr>
      <w:r w:rsidRPr="00D06E24">
        <w:rPr>
          <w:bCs/>
          <w:color w:val="000000" w:themeColor="text1"/>
          <w:lang w:val="en-US"/>
        </w:rPr>
        <w:t xml:space="preserve">The National Member Body </w:t>
      </w:r>
      <w:proofErr w:type="spellStart"/>
      <w:r w:rsidRPr="00D06E24">
        <w:rPr>
          <w:bCs/>
          <w:color w:val="000000" w:themeColor="text1"/>
          <w:lang w:val="en-US"/>
        </w:rPr>
        <w:t>RLS</w:t>
      </w:r>
      <w:proofErr w:type="spellEnd"/>
      <w:r w:rsidRPr="00D06E24">
        <w:rPr>
          <w:bCs/>
          <w:color w:val="000000" w:themeColor="text1"/>
          <w:lang w:val="en-US"/>
        </w:rPr>
        <w:t xml:space="preserve"> Administrator submits an</w:t>
      </w:r>
      <w:r w:rsidRPr="00D06E24">
        <w:rPr>
          <w:color w:val="000000" w:themeColor="text1"/>
          <w:lang w:val="en-US"/>
        </w:rPr>
        <w:t xml:space="preserve"> online application ensuring that the applicant meets the following criteria:</w:t>
      </w:r>
    </w:p>
    <w:p w14:paraId="2CFCC431" w14:textId="77777777" w:rsidR="00D06E24" w:rsidRPr="00D06E24" w:rsidRDefault="00D06E24" w:rsidP="00D06E24">
      <w:pPr>
        <w:pStyle w:val="Liststycke"/>
        <w:numPr>
          <w:ilvl w:val="1"/>
          <w:numId w:val="11"/>
        </w:numPr>
        <w:spacing w:before="0" w:beforeAutospacing="0" w:after="200" w:afterAutospacing="0" w:line="264" w:lineRule="auto"/>
        <w:ind w:left="1080"/>
        <w:contextualSpacing/>
        <w:jc w:val="both"/>
        <w:rPr>
          <w:color w:val="000000" w:themeColor="text1"/>
          <w:lang w:val="en-US"/>
        </w:rPr>
      </w:pPr>
      <w:r w:rsidRPr="00D06E24">
        <w:rPr>
          <w:color w:val="000000" w:themeColor="text1"/>
          <w:lang w:val="en-US"/>
        </w:rPr>
        <w:t xml:space="preserve">The applicant must be over 21 years of </w:t>
      </w:r>
      <w:proofErr w:type="gramStart"/>
      <w:r w:rsidRPr="00D06E24">
        <w:rPr>
          <w:color w:val="000000" w:themeColor="text1"/>
          <w:lang w:val="en-US"/>
        </w:rPr>
        <w:t>age</w:t>
      </w:r>
      <w:proofErr w:type="gramEnd"/>
      <w:r w:rsidRPr="00D06E24">
        <w:rPr>
          <w:color w:val="000000" w:themeColor="text1"/>
          <w:lang w:val="en-US"/>
        </w:rPr>
        <w:t xml:space="preserve"> </w:t>
      </w:r>
    </w:p>
    <w:p w14:paraId="77FF49EA" w14:textId="77777777" w:rsidR="00D06E24" w:rsidRPr="00D06E24" w:rsidRDefault="00D06E24" w:rsidP="00D06E24">
      <w:pPr>
        <w:pStyle w:val="Liststycke"/>
        <w:numPr>
          <w:ilvl w:val="1"/>
          <w:numId w:val="11"/>
        </w:numPr>
        <w:spacing w:before="0" w:beforeAutospacing="0" w:after="200" w:afterAutospacing="0" w:line="264" w:lineRule="auto"/>
        <w:ind w:left="1080"/>
        <w:contextualSpacing/>
        <w:jc w:val="both"/>
        <w:rPr>
          <w:color w:val="000000" w:themeColor="text1"/>
          <w:lang w:val="en-US"/>
        </w:rPr>
      </w:pPr>
      <w:r w:rsidRPr="00D06E24">
        <w:rPr>
          <w:color w:val="000000" w:themeColor="text1"/>
          <w:lang w:val="en-US"/>
        </w:rPr>
        <w:t>The applicant must have retired from elite level competitions (</w:t>
      </w:r>
      <w:proofErr w:type="gramStart"/>
      <w:r w:rsidRPr="00D06E24">
        <w:rPr>
          <w:color w:val="000000" w:themeColor="text1"/>
          <w:lang w:val="en-US"/>
        </w:rPr>
        <w:t>e.g.</w:t>
      </w:r>
      <w:proofErr w:type="gramEnd"/>
      <w:r w:rsidRPr="00D06E24">
        <w:rPr>
          <w:color w:val="000000" w:themeColor="text1"/>
          <w:lang w:val="en-US"/>
        </w:rPr>
        <w:t xml:space="preserve"> </w:t>
      </w:r>
      <w:proofErr w:type="spellStart"/>
      <w:r w:rsidRPr="00D06E24">
        <w:rPr>
          <w:color w:val="000000" w:themeColor="text1"/>
          <w:lang w:val="en-US"/>
        </w:rPr>
        <w:t>WDSF</w:t>
      </w:r>
      <w:proofErr w:type="spellEnd"/>
      <w:r w:rsidRPr="00D06E24">
        <w:rPr>
          <w:color w:val="000000" w:themeColor="text1"/>
          <w:lang w:val="en-US"/>
        </w:rPr>
        <w:t xml:space="preserve"> Breaking Competitions, etc.)</w:t>
      </w:r>
    </w:p>
    <w:p w14:paraId="17C3861A" w14:textId="77777777" w:rsidR="00D06E24" w:rsidRPr="00D06E24" w:rsidRDefault="00D06E24" w:rsidP="00D06E24">
      <w:pPr>
        <w:pStyle w:val="Liststycke"/>
        <w:numPr>
          <w:ilvl w:val="1"/>
          <w:numId w:val="11"/>
        </w:numPr>
        <w:spacing w:before="0" w:beforeAutospacing="0" w:after="200" w:afterAutospacing="0" w:line="264" w:lineRule="auto"/>
        <w:ind w:left="1080"/>
        <w:contextualSpacing/>
        <w:jc w:val="both"/>
        <w:rPr>
          <w:color w:val="000000" w:themeColor="text1"/>
          <w:lang w:val="en-US"/>
        </w:rPr>
      </w:pPr>
      <w:r w:rsidRPr="00D06E24">
        <w:rPr>
          <w:color w:val="000000" w:themeColor="text1"/>
          <w:lang w:val="en-US"/>
        </w:rPr>
        <w:t xml:space="preserve">The applicant is physically fit (includes vision and hearing) to perform the duties of a </w:t>
      </w:r>
      <w:proofErr w:type="spellStart"/>
      <w:r w:rsidRPr="00D06E24">
        <w:rPr>
          <w:color w:val="000000" w:themeColor="text1"/>
          <w:lang w:val="en-US"/>
        </w:rPr>
        <w:t>WDSF</w:t>
      </w:r>
      <w:proofErr w:type="spellEnd"/>
      <w:r w:rsidRPr="00D06E24">
        <w:rPr>
          <w:color w:val="000000" w:themeColor="text1"/>
          <w:lang w:val="en-US"/>
        </w:rPr>
        <w:t xml:space="preserve"> Judge</w:t>
      </w:r>
    </w:p>
    <w:p w14:paraId="42FC6318" w14:textId="77777777" w:rsidR="00D06E24" w:rsidRPr="00D06E24" w:rsidRDefault="00D06E24" w:rsidP="00D06E24">
      <w:pPr>
        <w:pStyle w:val="Liststycke"/>
        <w:numPr>
          <w:ilvl w:val="1"/>
          <w:numId w:val="11"/>
        </w:numPr>
        <w:spacing w:before="0" w:beforeAutospacing="0" w:after="200" w:afterAutospacing="0" w:line="264" w:lineRule="auto"/>
        <w:ind w:left="1080"/>
        <w:contextualSpacing/>
        <w:jc w:val="both"/>
        <w:rPr>
          <w:color w:val="000000" w:themeColor="text1"/>
          <w:lang w:val="en-US"/>
        </w:rPr>
      </w:pPr>
      <w:r w:rsidRPr="00D06E24">
        <w:rPr>
          <w:color w:val="000000" w:themeColor="text1"/>
          <w:lang w:val="en-US"/>
        </w:rPr>
        <w:t>The applicant must have the Citizenship or Permanent Resident Permit of the country of the National Member Body he/she represents.</w:t>
      </w:r>
    </w:p>
    <w:p w14:paraId="67726CC7" w14:textId="77777777" w:rsidR="00D06E24" w:rsidRPr="00D06E24" w:rsidRDefault="00D06E24" w:rsidP="00D06E24">
      <w:pPr>
        <w:jc w:val="both"/>
        <w:rPr>
          <w:b/>
          <w:color w:val="000000" w:themeColor="text1"/>
          <w:lang w:val="en-US"/>
        </w:rPr>
      </w:pPr>
      <w:r w:rsidRPr="00D06E24">
        <w:rPr>
          <w:b/>
          <w:color w:val="000000" w:themeColor="text1"/>
          <w:lang w:val="en-US"/>
        </w:rPr>
        <w:t>Step 2:</w:t>
      </w:r>
    </w:p>
    <w:p w14:paraId="2BC3FF10" w14:textId="77777777" w:rsidR="00D06E24" w:rsidRPr="00D06E24" w:rsidRDefault="00D06E24" w:rsidP="00D06E24">
      <w:pPr>
        <w:pStyle w:val="Liststycke"/>
        <w:spacing w:line="264" w:lineRule="auto"/>
        <w:ind w:left="708"/>
        <w:jc w:val="both"/>
        <w:rPr>
          <w:color w:val="000000" w:themeColor="text1"/>
          <w:lang w:val="en-US"/>
        </w:rPr>
      </w:pPr>
      <w:r w:rsidRPr="00D06E24">
        <w:rPr>
          <w:color w:val="000000" w:themeColor="text1"/>
          <w:lang w:val="en-US"/>
        </w:rPr>
        <w:t>Once accepted, the applicant will receive an email notification to provide additional information for verification purposes, including contact details and a copy of the passport.</w:t>
      </w:r>
    </w:p>
    <w:p w14:paraId="008F7C1E" w14:textId="77777777" w:rsidR="00D06E24" w:rsidRPr="00D06E24" w:rsidRDefault="00D06E24" w:rsidP="00D06E24">
      <w:pPr>
        <w:jc w:val="both"/>
        <w:rPr>
          <w:b/>
          <w:color w:val="000000" w:themeColor="text1"/>
          <w:lang w:val="en-US"/>
        </w:rPr>
      </w:pPr>
      <w:r w:rsidRPr="00D06E24">
        <w:rPr>
          <w:b/>
          <w:color w:val="000000" w:themeColor="text1"/>
          <w:lang w:val="en-US"/>
        </w:rPr>
        <w:t>Step 3:</w:t>
      </w:r>
    </w:p>
    <w:p w14:paraId="1B993250" w14:textId="77777777" w:rsidR="00D06E24" w:rsidRPr="00D06E24" w:rsidRDefault="00D06E24" w:rsidP="00D06E24">
      <w:pPr>
        <w:pStyle w:val="Liststycke"/>
        <w:spacing w:line="264" w:lineRule="auto"/>
        <w:ind w:left="708"/>
        <w:jc w:val="both"/>
        <w:rPr>
          <w:color w:val="000000" w:themeColor="text1"/>
          <w:lang w:val="en-US"/>
        </w:rPr>
      </w:pPr>
      <w:r w:rsidRPr="00D06E24">
        <w:rPr>
          <w:color w:val="000000" w:themeColor="text1"/>
          <w:lang w:val="en-US"/>
        </w:rPr>
        <w:t xml:space="preserve">Once approved by the </w:t>
      </w:r>
      <w:proofErr w:type="spellStart"/>
      <w:r w:rsidRPr="00D06E24">
        <w:rPr>
          <w:color w:val="000000" w:themeColor="text1"/>
          <w:lang w:val="en-US"/>
        </w:rPr>
        <w:t>WDSF</w:t>
      </w:r>
      <w:proofErr w:type="spellEnd"/>
      <w:r w:rsidRPr="00D06E24">
        <w:rPr>
          <w:color w:val="000000" w:themeColor="text1"/>
          <w:lang w:val="en-US"/>
        </w:rPr>
        <w:t xml:space="preserve"> Academy, the applicant can then sign up for a congress, the final examination and pay the Congress fee CHF100. </w:t>
      </w:r>
    </w:p>
    <w:p w14:paraId="5F2BEF5E" w14:textId="77777777" w:rsidR="00D06E24" w:rsidRPr="00D06E24" w:rsidRDefault="00D06E24" w:rsidP="00D06E24">
      <w:pPr>
        <w:jc w:val="both"/>
        <w:rPr>
          <w:b/>
          <w:color w:val="FF0000"/>
          <w:lang w:val="en-US"/>
        </w:rPr>
      </w:pPr>
      <w:r w:rsidRPr="00D06E24">
        <w:rPr>
          <w:b/>
          <w:color w:val="000000" w:themeColor="text1"/>
          <w:lang w:val="en-US"/>
        </w:rPr>
        <w:t>Step 4:</w:t>
      </w:r>
    </w:p>
    <w:p w14:paraId="338AD95B" w14:textId="77777777" w:rsidR="00D06E24" w:rsidRPr="00D06E24" w:rsidRDefault="00D06E24" w:rsidP="00D06E24">
      <w:pPr>
        <w:spacing w:line="264" w:lineRule="auto"/>
        <w:ind w:left="705"/>
        <w:jc w:val="both"/>
        <w:rPr>
          <w:color w:val="000000" w:themeColor="text1"/>
          <w:lang w:val="en-US"/>
        </w:rPr>
      </w:pPr>
      <w:r w:rsidRPr="00D06E24">
        <w:rPr>
          <w:color w:val="000000" w:themeColor="text1"/>
          <w:lang w:val="en-US"/>
        </w:rPr>
        <w:t>Applicants that have passed the examination will then be sent a link to pay the annual judges license fee of CHF 100 which activates the judge’s license.</w:t>
      </w:r>
    </w:p>
    <w:p w14:paraId="238BDB74" w14:textId="77777777" w:rsidR="00D06E24" w:rsidRPr="00D06E24" w:rsidRDefault="00D06E24" w:rsidP="00D06E24">
      <w:pPr>
        <w:rPr>
          <w:lang w:val="en-US"/>
        </w:rPr>
      </w:pPr>
    </w:p>
    <w:sectPr w:rsidR="00D06E24" w:rsidRPr="00D06E24" w:rsidSect="005124C5">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25113"/>
    <w:multiLevelType w:val="hybridMultilevel"/>
    <w:tmpl w:val="BF7ECF1A"/>
    <w:lvl w:ilvl="0" w:tplc="AD669BFC">
      <w:start w:val="1"/>
      <w:numFmt w:val="decimal"/>
      <w:lvlText w:val="%1."/>
      <w:lvlJc w:val="left"/>
      <w:pPr>
        <w:ind w:left="1068" w:hanging="708"/>
      </w:pPr>
      <w:rPr>
        <w:rFonts w:hint="default"/>
      </w:rPr>
    </w:lvl>
    <w:lvl w:ilvl="1" w:tplc="08090019">
      <w:start w:val="1"/>
      <w:numFmt w:val="lowerLetter"/>
      <w:lvlText w:val="%2."/>
      <w:lvlJc w:val="left"/>
      <w:pPr>
        <w:ind w:left="1069"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A47489"/>
    <w:multiLevelType w:val="multilevel"/>
    <w:tmpl w:val="E09E91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C5012F7"/>
    <w:multiLevelType w:val="multilevel"/>
    <w:tmpl w:val="626C5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602B6"/>
    <w:multiLevelType w:val="multilevel"/>
    <w:tmpl w:val="5C324B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4B02D5"/>
    <w:multiLevelType w:val="multilevel"/>
    <w:tmpl w:val="8A0E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402099"/>
    <w:multiLevelType w:val="multilevel"/>
    <w:tmpl w:val="954E6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FA5228"/>
    <w:multiLevelType w:val="multilevel"/>
    <w:tmpl w:val="00E6D85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5C811982"/>
    <w:multiLevelType w:val="multilevel"/>
    <w:tmpl w:val="772A0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DE5115"/>
    <w:multiLevelType w:val="multilevel"/>
    <w:tmpl w:val="C0366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C8E4841"/>
    <w:multiLevelType w:val="multilevel"/>
    <w:tmpl w:val="6608B7B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70AC4451"/>
    <w:multiLevelType w:val="multilevel"/>
    <w:tmpl w:val="2AFED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8263774">
    <w:abstractNumId w:val="3"/>
  </w:num>
  <w:num w:numId="2" w16cid:durableId="495728943">
    <w:abstractNumId w:val="1"/>
  </w:num>
  <w:num w:numId="3" w16cid:durableId="2068412610">
    <w:abstractNumId w:val="8"/>
  </w:num>
  <w:num w:numId="4" w16cid:durableId="190537398">
    <w:abstractNumId w:val="6"/>
  </w:num>
  <w:num w:numId="5" w16cid:durableId="737441937">
    <w:abstractNumId w:val="5"/>
  </w:num>
  <w:num w:numId="6" w16cid:durableId="804154733">
    <w:abstractNumId w:val="9"/>
  </w:num>
  <w:num w:numId="7" w16cid:durableId="888303731">
    <w:abstractNumId w:val="10"/>
  </w:num>
  <w:num w:numId="8" w16cid:durableId="1247110040">
    <w:abstractNumId w:val="4"/>
  </w:num>
  <w:num w:numId="9" w16cid:durableId="276176946">
    <w:abstractNumId w:val="7"/>
  </w:num>
  <w:num w:numId="10" w16cid:durableId="1518160213">
    <w:abstractNumId w:val="2"/>
  </w:num>
  <w:num w:numId="11" w16cid:durableId="1419056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6E24"/>
    <w:rsid w:val="005124C5"/>
    <w:rsid w:val="00D06E24"/>
    <w:rsid w:val="00E2503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711558C"/>
  <w15:chartTrackingRefBased/>
  <w15:docId w15:val="{A8035B2B-FA30-1848-8CD3-16153E0B9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D06E2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D06E2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06E24"/>
    <w:rPr>
      <w:rFonts w:asciiTheme="majorHAnsi" w:eastAsiaTheme="majorEastAsia" w:hAnsiTheme="majorHAnsi" w:cstheme="majorBidi"/>
      <w:color w:val="2F5496" w:themeColor="accent1" w:themeShade="BF"/>
      <w:sz w:val="32"/>
      <w:szCs w:val="32"/>
    </w:rPr>
  </w:style>
  <w:style w:type="character" w:customStyle="1" w:styleId="apple-converted-space">
    <w:name w:val="apple-converted-space"/>
    <w:basedOn w:val="Standardstycketeckensnitt"/>
    <w:rsid w:val="00D06E24"/>
  </w:style>
  <w:style w:type="paragraph" w:styleId="Liststycke">
    <w:name w:val="List Paragraph"/>
    <w:basedOn w:val="Normal"/>
    <w:uiPriority w:val="34"/>
    <w:qFormat/>
    <w:rsid w:val="00D06E24"/>
    <w:pPr>
      <w:spacing w:before="100" w:beforeAutospacing="1" w:after="100" w:afterAutospacing="1"/>
    </w:pPr>
    <w:rPr>
      <w:rFonts w:ascii="Times New Roman" w:eastAsia="Times New Roman" w:hAnsi="Times New Roman" w:cs="Times New Roman"/>
      <w:lang w:eastAsia="sv-SE"/>
    </w:rPr>
  </w:style>
  <w:style w:type="character" w:styleId="Hyperlnk">
    <w:name w:val="Hyperlink"/>
    <w:basedOn w:val="Standardstycketeckensnitt"/>
    <w:uiPriority w:val="99"/>
    <w:semiHidden/>
    <w:unhideWhenUsed/>
    <w:rsid w:val="00D06E24"/>
    <w:rPr>
      <w:color w:val="0000FF"/>
      <w:u w:val="single"/>
    </w:rPr>
  </w:style>
  <w:style w:type="character" w:customStyle="1" w:styleId="Rubrik2Char">
    <w:name w:val="Rubrik 2 Char"/>
    <w:basedOn w:val="Standardstycketeckensnitt"/>
    <w:link w:val="Rubrik2"/>
    <w:uiPriority w:val="9"/>
    <w:rsid w:val="00D06E24"/>
    <w:rPr>
      <w:rFonts w:asciiTheme="majorHAnsi" w:eastAsiaTheme="majorEastAsia" w:hAnsiTheme="majorHAnsi" w:cstheme="majorBidi"/>
      <w:color w:val="2F5496" w:themeColor="accent1" w:themeShade="BF"/>
      <w:sz w:val="26"/>
      <w:szCs w:val="26"/>
    </w:rPr>
  </w:style>
  <w:style w:type="paragraph" w:customStyle="1" w:styleId="WDSFText">
    <w:name w:val="WDSF Text"/>
    <w:basedOn w:val="Normal"/>
    <w:qFormat/>
    <w:rsid w:val="00D06E24"/>
    <w:pPr>
      <w:widowControl w:val="0"/>
      <w:autoSpaceDE w:val="0"/>
      <w:autoSpaceDN w:val="0"/>
      <w:adjustRightInd w:val="0"/>
      <w:spacing w:after="240" w:line="360" w:lineRule="atLeast"/>
      <w:jc w:val="both"/>
    </w:pPr>
    <w:rPr>
      <w:rFonts w:ascii="Calibri" w:eastAsia="Calibri" w:hAnsi="Calibri" w:cs="Calibri"/>
      <w:sz w:val="22"/>
      <w:szCs w:val="3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473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cademy@wds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630</Words>
  <Characters>3340</Characters>
  <Application>Microsoft Office Word</Application>
  <DocSecurity>0</DocSecurity>
  <Lines>27</Lines>
  <Paragraphs>7</Paragraphs>
  <ScaleCrop>false</ScaleCrop>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marin</dc:creator>
  <cp:keywords/>
  <dc:description/>
  <cp:lastModifiedBy>Tobias marin</cp:lastModifiedBy>
  <cp:revision>1</cp:revision>
  <dcterms:created xsi:type="dcterms:W3CDTF">2023-03-20T20:29:00Z</dcterms:created>
  <dcterms:modified xsi:type="dcterms:W3CDTF">2023-03-20T20:38:00Z</dcterms:modified>
</cp:coreProperties>
</file>