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760720" cy="9118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OMBUDSFULLMAKT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Norrbottens-Västerbottens Danssportsförbunds årsstämma 19 februari 2023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Förening: 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Härmed intygas att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Ombud: 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 rätt att representera vår förening och utöva vår rösträtt vid Norrbottens-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Västerbottens Danssportförbunds årsstämma den 19 februari 2023.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 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Ordförande eller styrelseledamot (ej samma person som deltar vid årsstämman)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gQ14SQgGhnebEDRI5QanPtkakw==">AMUW2mUEw+lHo/nf8iiBfpHN1aMRvkMAoKM1nhIe5Mei7oaMyfyxhZKJLxCzKQccYU6Xb1xDwtlu2qRWAu7dbZL10byiA6NGUu/UqUgO03PbBknpDhejcww=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2017-12-14T08:57:00Z</dcterms:created>
  <dc:creator>Karolina Filipsson</dc:creator>
</cp:coreProperties>
</file>